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619EF" w14:textId="0F314BC9" w:rsidR="00C86CDF" w:rsidRDefault="00C86CDF" w:rsidP="00D057D0">
      <w:pPr>
        <w:pStyle w:val="paragraph"/>
        <w:spacing w:before="0" w:beforeAutospacing="0" w:after="0" w:afterAutospacing="0"/>
        <w:textAlignment w:val="baseline"/>
        <w:rPr>
          <w:rStyle w:val="normaltextrun"/>
          <w:rFonts w:ascii="Arial" w:hAnsi="Arial" w:cs="Arial"/>
          <w:b/>
          <w:bCs/>
          <w:color w:val="000000"/>
          <w:sz w:val="20"/>
          <w:szCs w:val="20"/>
        </w:rPr>
      </w:pPr>
      <w:r>
        <w:rPr>
          <w:rStyle w:val="normaltextrun"/>
          <w:rFonts w:ascii="Arial" w:hAnsi="Arial" w:cs="Arial"/>
          <w:b/>
          <w:bCs/>
          <w:color w:val="000000"/>
          <w:sz w:val="20"/>
          <w:szCs w:val="20"/>
        </w:rPr>
        <w:t> </w:t>
      </w:r>
    </w:p>
    <w:p w14:paraId="49D0296E" w14:textId="633DB15A" w:rsidR="00C86CDF" w:rsidRPr="00D057D0" w:rsidRDefault="00C86CDF" w:rsidP="00C86CDF">
      <w:pPr>
        <w:pStyle w:val="paragraph"/>
        <w:spacing w:before="0" w:beforeAutospacing="0" w:after="0" w:afterAutospacing="0"/>
        <w:jc w:val="right"/>
        <w:textAlignment w:val="baseline"/>
        <w:rPr>
          <w:rStyle w:val="eop"/>
          <w:rFonts w:ascii="Arial" w:hAnsi="Arial" w:cs="Arial"/>
          <w:color w:val="000000"/>
          <w:sz w:val="20"/>
          <w:szCs w:val="20"/>
        </w:rPr>
      </w:pPr>
      <w:r w:rsidRPr="00D057D0">
        <w:rPr>
          <w:rStyle w:val="normaltextrun"/>
          <w:rFonts w:ascii="Arial" w:hAnsi="Arial" w:cs="Arial"/>
          <w:b/>
          <w:bCs/>
          <w:color w:val="000000"/>
          <w:sz w:val="20"/>
          <w:szCs w:val="20"/>
        </w:rPr>
        <w:t>INFORMACJA PRASOWA</w:t>
      </w:r>
      <w:r w:rsidRPr="00D057D0">
        <w:rPr>
          <w:rStyle w:val="eop"/>
          <w:rFonts w:ascii="Arial" w:hAnsi="Arial" w:cs="Arial"/>
          <w:color w:val="000000"/>
          <w:sz w:val="20"/>
          <w:szCs w:val="20"/>
        </w:rPr>
        <w:t> </w:t>
      </w:r>
    </w:p>
    <w:p w14:paraId="50C9A721" w14:textId="77777777" w:rsidR="00C86CDF" w:rsidRPr="00D057D0" w:rsidRDefault="00C86CDF" w:rsidP="00C86CDF">
      <w:pPr>
        <w:pStyle w:val="paragraph"/>
        <w:spacing w:before="0" w:beforeAutospacing="0" w:after="0" w:afterAutospacing="0"/>
        <w:jc w:val="right"/>
        <w:textAlignment w:val="baseline"/>
        <w:rPr>
          <w:rFonts w:ascii="Arial" w:hAnsi="Arial" w:cs="Arial"/>
          <w:sz w:val="18"/>
          <w:szCs w:val="18"/>
        </w:rPr>
      </w:pPr>
    </w:p>
    <w:p w14:paraId="7F4CF330" w14:textId="19849AC9" w:rsidR="00C86CDF" w:rsidRPr="00D057D0" w:rsidRDefault="00C86CDF" w:rsidP="00C86CDF">
      <w:pPr>
        <w:pStyle w:val="paragraph"/>
        <w:spacing w:before="0" w:beforeAutospacing="0" w:after="0" w:afterAutospacing="0"/>
        <w:jc w:val="both"/>
        <w:textAlignment w:val="baseline"/>
        <w:rPr>
          <w:rFonts w:ascii="Arial" w:hAnsi="Arial" w:cs="Arial"/>
          <w:color w:val="000000"/>
          <w:sz w:val="20"/>
          <w:szCs w:val="20"/>
        </w:rPr>
      </w:pPr>
      <w:r w:rsidRPr="00D057D0">
        <w:rPr>
          <w:rStyle w:val="normaltextrun"/>
          <w:rFonts w:ascii="Arial" w:hAnsi="Arial" w:cs="Arial"/>
          <w:b/>
          <w:bCs/>
          <w:color w:val="000000"/>
          <w:sz w:val="20"/>
          <w:szCs w:val="20"/>
        </w:rPr>
        <w:t>Warszawa, </w:t>
      </w:r>
      <w:r w:rsidR="00D057D0" w:rsidRPr="00D057D0">
        <w:rPr>
          <w:rStyle w:val="normaltextrun"/>
          <w:rFonts w:ascii="Arial" w:hAnsi="Arial" w:cs="Arial"/>
          <w:b/>
          <w:bCs/>
          <w:color w:val="000000"/>
          <w:sz w:val="20"/>
          <w:szCs w:val="20"/>
        </w:rPr>
        <w:t>1</w:t>
      </w:r>
      <w:r w:rsidR="00D903C9">
        <w:rPr>
          <w:rStyle w:val="normaltextrun"/>
          <w:rFonts w:ascii="Arial" w:hAnsi="Arial" w:cs="Arial"/>
          <w:b/>
          <w:bCs/>
          <w:color w:val="000000"/>
          <w:sz w:val="20"/>
          <w:szCs w:val="20"/>
        </w:rPr>
        <w:t>8</w:t>
      </w:r>
      <w:r w:rsidRPr="00D057D0">
        <w:rPr>
          <w:rStyle w:val="normaltextrun"/>
          <w:rFonts w:ascii="Arial" w:hAnsi="Arial" w:cs="Arial"/>
          <w:b/>
          <w:bCs/>
          <w:color w:val="000000"/>
          <w:sz w:val="20"/>
          <w:szCs w:val="20"/>
        </w:rPr>
        <w:t> listopada 2021</w:t>
      </w:r>
      <w:r w:rsidRPr="00D057D0">
        <w:rPr>
          <w:rStyle w:val="eop"/>
          <w:rFonts w:ascii="Arial" w:hAnsi="Arial" w:cs="Arial"/>
          <w:color w:val="000000"/>
          <w:sz w:val="20"/>
          <w:szCs w:val="20"/>
        </w:rPr>
        <w:t> </w:t>
      </w:r>
    </w:p>
    <w:p w14:paraId="0BB03EEC" w14:textId="77777777" w:rsidR="00C86CDF" w:rsidRPr="00D057D0" w:rsidRDefault="00C86CDF" w:rsidP="00C86CDF">
      <w:pPr>
        <w:pStyle w:val="paragraph"/>
        <w:spacing w:before="0" w:beforeAutospacing="0" w:after="0" w:afterAutospacing="0"/>
        <w:jc w:val="both"/>
        <w:textAlignment w:val="baseline"/>
        <w:rPr>
          <w:rFonts w:ascii="Arial" w:hAnsi="Arial" w:cs="Arial"/>
          <w:sz w:val="18"/>
          <w:szCs w:val="18"/>
        </w:rPr>
      </w:pPr>
      <w:r w:rsidRPr="00D057D0">
        <w:rPr>
          <w:rStyle w:val="eop"/>
          <w:rFonts w:ascii="Arial" w:hAnsi="Arial" w:cs="Arial"/>
          <w:color w:val="000000"/>
          <w:sz w:val="20"/>
          <w:szCs w:val="20"/>
        </w:rPr>
        <w:t> </w:t>
      </w:r>
    </w:p>
    <w:p w14:paraId="036A8C20" w14:textId="639A1817" w:rsidR="00C86CDF" w:rsidRPr="00D057D0" w:rsidRDefault="00C86CDF" w:rsidP="00E83E18">
      <w:pPr>
        <w:pStyle w:val="paragraph"/>
        <w:spacing w:before="0" w:beforeAutospacing="0" w:after="0" w:afterAutospacing="0" w:line="257" w:lineRule="auto"/>
        <w:jc w:val="center"/>
        <w:textAlignment w:val="baseline"/>
        <w:rPr>
          <w:rFonts w:ascii="Arial" w:hAnsi="Arial" w:cs="Arial"/>
          <w:sz w:val="18"/>
          <w:szCs w:val="18"/>
        </w:rPr>
      </w:pPr>
      <w:r w:rsidRPr="00D057D0">
        <w:rPr>
          <w:rStyle w:val="normaltextrun"/>
          <w:rFonts w:ascii="Arial" w:hAnsi="Arial" w:cs="Arial"/>
          <w:b/>
          <w:bCs/>
          <w:color w:val="000000"/>
          <w:sz w:val="20"/>
          <w:szCs w:val="20"/>
        </w:rPr>
        <w:t>Każda butelka zwrotna może być ponownie wykorzystana nawet 20 razy.</w:t>
      </w:r>
      <w:r w:rsidRPr="00D057D0">
        <w:rPr>
          <w:rStyle w:val="eop"/>
          <w:rFonts w:ascii="Arial" w:hAnsi="Arial" w:cs="Arial"/>
          <w:color w:val="000000"/>
          <w:sz w:val="20"/>
          <w:szCs w:val="20"/>
        </w:rPr>
        <w:t xml:space="preserve"> </w:t>
      </w:r>
    </w:p>
    <w:p w14:paraId="298E576E" w14:textId="068DAB14" w:rsidR="00C86CDF" w:rsidRPr="00D057D0" w:rsidRDefault="00C86CDF" w:rsidP="00E83E18">
      <w:pPr>
        <w:pStyle w:val="paragraph"/>
        <w:spacing w:before="0" w:beforeAutospacing="0" w:after="0" w:afterAutospacing="0" w:line="257" w:lineRule="auto"/>
        <w:jc w:val="center"/>
        <w:textAlignment w:val="baseline"/>
        <w:rPr>
          <w:rFonts w:ascii="Arial" w:hAnsi="Arial" w:cs="Arial"/>
          <w:sz w:val="18"/>
          <w:szCs w:val="18"/>
        </w:rPr>
      </w:pPr>
      <w:r w:rsidRPr="00D057D0">
        <w:rPr>
          <w:rStyle w:val="normaltextrun"/>
          <w:rFonts w:ascii="Arial" w:hAnsi="Arial" w:cs="Arial"/>
          <w:b/>
          <w:bCs/>
          <w:color w:val="000000"/>
          <w:sz w:val="20"/>
          <w:szCs w:val="20"/>
        </w:rPr>
        <w:t>Dlaczego nie wszyscy oddają butelki zwrotne?</w:t>
      </w:r>
    </w:p>
    <w:p w14:paraId="54BCEC74" w14:textId="03E8E2D4"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6EC801A5" w14:textId="3A0AE2D4"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b/>
          <w:bCs/>
          <w:color w:val="000000"/>
          <w:sz w:val="20"/>
          <w:szCs w:val="20"/>
        </w:rPr>
        <w:t>W naszym społeczeństwie obserwuj</w:t>
      </w:r>
      <w:r w:rsidR="00904EAC">
        <w:rPr>
          <w:rStyle w:val="normaltextrun"/>
          <w:rFonts w:ascii="Arial" w:hAnsi="Arial" w:cs="Arial"/>
          <w:b/>
          <w:bCs/>
          <w:color w:val="000000"/>
          <w:sz w:val="20"/>
          <w:szCs w:val="20"/>
        </w:rPr>
        <w:t>e</w:t>
      </w:r>
      <w:r w:rsidRPr="00D057D0">
        <w:rPr>
          <w:rStyle w:val="normaltextrun"/>
          <w:rFonts w:ascii="Arial" w:hAnsi="Arial" w:cs="Arial"/>
          <w:b/>
          <w:bCs/>
          <w:color w:val="000000"/>
          <w:sz w:val="20"/>
          <w:szCs w:val="20"/>
        </w:rPr>
        <w:t xml:space="preserve">my 3 typy </w:t>
      </w:r>
      <w:proofErr w:type="spellStart"/>
      <w:r w:rsidRPr="00D057D0">
        <w:rPr>
          <w:rStyle w:val="normaltextrun"/>
          <w:rFonts w:ascii="Arial" w:hAnsi="Arial" w:cs="Arial"/>
          <w:b/>
          <w:bCs/>
          <w:color w:val="000000"/>
          <w:sz w:val="20"/>
          <w:szCs w:val="20"/>
        </w:rPr>
        <w:t>zachowań</w:t>
      </w:r>
      <w:proofErr w:type="spellEnd"/>
      <w:r w:rsidRPr="00D057D0">
        <w:rPr>
          <w:rStyle w:val="normaltextrun"/>
          <w:rFonts w:ascii="Arial" w:hAnsi="Arial" w:cs="Arial"/>
          <w:b/>
          <w:bCs/>
          <w:color w:val="000000"/>
          <w:sz w:val="20"/>
          <w:szCs w:val="20"/>
        </w:rPr>
        <w:t xml:space="preserve"> konsumentów: zawsze oddających butelki zwrotne, często oddających oraz rzadko zwracających je do sklepu lub skupu. Niestety, jest też grupa konsumentów, która nigdy nie oddaje butelek zwrotnych. Dlaczego tak się dzieje, jakie bariery i przekonania stoją tu na przeszkodzie, że nie wszystkie butelki wielokrotnego użytku wracają do producenta i nie zostają ponownie wprowadzone do obiegu?</w:t>
      </w:r>
    </w:p>
    <w:p w14:paraId="09F3F92D" w14:textId="41164115"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251966E8" w14:textId="32A5FB8D" w:rsidR="00CA5CF5"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color w:val="000000"/>
          <w:sz w:val="20"/>
          <w:szCs w:val="20"/>
        </w:rPr>
        <w:t xml:space="preserve">Wśród osób, które zawsze oddają butelki zwrotne do ponownego wykorzystania </w:t>
      </w:r>
      <w:r w:rsidRPr="00D057D0">
        <w:rPr>
          <w:rStyle w:val="normaltextrun"/>
          <w:rFonts w:ascii="Arial" w:hAnsi="Arial" w:cs="Arial"/>
          <w:b/>
          <w:bCs/>
          <w:color w:val="000000"/>
          <w:sz w:val="20"/>
          <w:szCs w:val="20"/>
        </w:rPr>
        <w:t>41% robi to, dlatego że zależy im na środowisku naturalnym i jakości życia przyszłych pokoleń, 23% robi to ze względu na ekonomię - oszczędność pieniędzy i zwrot kaucji, a 31% osób zwraca butelki z dość prozaicznego powodu – zależy im na utrzymaniu porządku w domu.</w:t>
      </w:r>
      <w:r w:rsidR="00D057D0" w:rsidRPr="00D057D0">
        <w:rPr>
          <w:rStyle w:val="Odwoanieprzypisudolnego"/>
          <w:rFonts w:ascii="Arial" w:hAnsi="Arial" w:cs="Arial"/>
          <w:b/>
          <w:bCs/>
          <w:color w:val="000000"/>
          <w:sz w:val="20"/>
          <w:szCs w:val="20"/>
        </w:rPr>
        <w:footnoteReference w:id="2"/>
      </w:r>
      <w:r w:rsidRPr="00D057D0">
        <w:rPr>
          <w:rStyle w:val="normaltextrun"/>
          <w:rFonts w:ascii="Arial" w:hAnsi="Arial" w:cs="Arial"/>
          <w:color w:val="000000"/>
          <w:sz w:val="20"/>
          <w:szCs w:val="20"/>
        </w:rPr>
        <w:t xml:space="preserve"> Tymczasem warto wiedzieć, że </w:t>
      </w:r>
      <w:r w:rsidRPr="00D057D0">
        <w:rPr>
          <w:rStyle w:val="normaltextrun"/>
          <w:rFonts w:ascii="Arial" w:hAnsi="Arial" w:cs="Arial"/>
          <w:sz w:val="20"/>
          <w:szCs w:val="20"/>
        </w:rPr>
        <w:t>szklana butelka zwrotna jest cennym surowcem i jednym z najbardziej przyjaznych dla środowiska naturalnego opakowań, a wykorzystywana w racjonalny sposób ma wpływ na jakość środowiska naturalnego.</w:t>
      </w:r>
    </w:p>
    <w:p w14:paraId="032BAB53" w14:textId="77777777" w:rsidR="00CA5CF5" w:rsidRPr="00D057D0" w:rsidRDefault="00CA5CF5" w:rsidP="00E83E18">
      <w:pPr>
        <w:pStyle w:val="paragraph"/>
        <w:spacing w:before="0" w:beforeAutospacing="0" w:after="0" w:afterAutospacing="0" w:line="257" w:lineRule="auto"/>
        <w:jc w:val="both"/>
        <w:textAlignment w:val="baseline"/>
        <w:rPr>
          <w:rFonts w:ascii="Arial" w:hAnsi="Arial" w:cs="Arial"/>
          <w:sz w:val="18"/>
          <w:szCs w:val="18"/>
        </w:rPr>
      </w:pPr>
    </w:p>
    <w:p w14:paraId="508EB042" w14:textId="7CFE37CC"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sz w:val="20"/>
          <w:szCs w:val="20"/>
        </w:rPr>
        <w:t>Dlatego najbardziej korzystnym dla środowiska, jak i dla społeczeństwa rozwiązaniem, jest ponowne wykorzystanie butelki zwrotnej nawet 20 razy.</w:t>
      </w:r>
      <w:r w:rsidR="00CA5CF5" w:rsidRPr="00D057D0">
        <w:rPr>
          <w:rStyle w:val="normaltextrun"/>
          <w:rFonts w:ascii="Arial" w:hAnsi="Arial" w:cs="Arial"/>
          <w:sz w:val="20"/>
          <w:szCs w:val="20"/>
        </w:rPr>
        <w:t xml:space="preserve"> </w:t>
      </w:r>
      <w:r w:rsidRPr="00D057D0">
        <w:rPr>
          <w:rStyle w:val="normaltextrun"/>
          <w:rFonts w:ascii="Arial" w:hAnsi="Arial" w:cs="Arial"/>
          <w:b/>
          <w:bCs/>
          <w:sz w:val="20"/>
          <w:szCs w:val="20"/>
        </w:rPr>
        <w:t>Statystycznie jednak butelki zwrotne są wprowadzane do ponownego obiegu do 9 razy</w:t>
      </w:r>
      <w:r w:rsidRPr="00D057D0">
        <w:rPr>
          <w:rStyle w:val="normaltextrun"/>
          <w:rFonts w:ascii="Arial" w:hAnsi="Arial" w:cs="Arial"/>
          <w:sz w:val="20"/>
          <w:szCs w:val="20"/>
        </w:rPr>
        <w:t>. Rocznie z powodu strat generowanych przez konsumentów duża liczba butelek, które powinny trafić do ponownego wykorzystania, trafia do recyklingu lub, co gorsza, do śmietników.</w:t>
      </w:r>
    </w:p>
    <w:p w14:paraId="0D0CA341" w14:textId="7E8A8EDA"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38DFAED5" w14:textId="596CDB1C"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b/>
          <w:bCs/>
          <w:sz w:val="20"/>
          <w:szCs w:val="20"/>
        </w:rPr>
        <w:t>Dlaczego tak się dzieje?</w:t>
      </w:r>
    </w:p>
    <w:p w14:paraId="78430063" w14:textId="401E9C6F"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75A6AE5F" w14:textId="60DA5169"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sz w:val="20"/>
          <w:szCs w:val="20"/>
        </w:rPr>
        <w:t xml:space="preserve">Analizując zachowania konsumenckie można zauważyć, że dla 51%, które zawsze oddają szklane opakowania, ważne jest oznaczenie opakowania informujące o zwrotności butelki. Co ciekawe, dla 54% osób sporadycznie zwracających butelki jest to też kluczowa kwestia. Trochę inaczej kształtuje się postawa wśród osób, które nie oddają butelek </w:t>
      </w:r>
      <w:r w:rsidR="00CA5CF5" w:rsidRPr="00D057D0">
        <w:rPr>
          <w:rStyle w:val="normaltextrun"/>
          <w:rFonts w:ascii="Arial" w:hAnsi="Arial" w:cs="Arial"/>
          <w:sz w:val="20"/>
          <w:szCs w:val="20"/>
        </w:rPr>
        <w:t>–</w:t>
      </w:r>
      <w:r w:rsidRPr="00D057D0">
        <w:rPr>
          <w:rStyle w:val="normaltextrun"/>
          <w:rFonts w:ascii="Arial" w:hAnsi="Arial" w:cs="Arial"/>
          <w:sz w:val="20"/>
          <w:szCs w:val="20"/>
        </w:rPr>
        <w:t xml:space="preserve"> dla</w:t>
      </w:r>
      <w:r w:rsidR="00CA5CF5" w:rsidRPr="00D057D0">
        <w:rPr>
          <w:rStyle w:val="normaltextrun"/>
          <w:rFonts w:ascii="Arial" w:hAnsi="Arial" w:cs="Arial"/>
          <w:sz w:val="20"/>
          <w:szCs w:val="20"/>
        </w:rPr>
        <w:t xml:space="preserve"> </w:t>
      </w:r>
      <w:r w:rsidR="00CA5CF5" w:rsidRPr="00D057D0">
        <w:rPr>
          <w:rStyle w:val="normaltextrun"/>
          <w:rFonts w:ascii="Arial" w:hAnsi="Arial" w:cs="Arial"/>
          <w:b/>
          <w:bCs/>
          <w:sz w:val="20"/>
          <w:szCs w:val="20"/>
        </w:rPr>
        <w:t>4</w:t>
      </w:r>
      <w:r w:rsidRPr="00D057D0">
        <w:rPr>
          <w:rStyle w:val="normaltextrun"/>
          <w:rFonts w:ascii="Arial" w:hAnsi="Arial" w:cs="Arial"/>
          <w:b/>
          <w:bCs/>
          <w:sz w:val="20"/>
          <w:szCs w:val="20"/>
        </w:rPr>
        <w:t>4% nie jest ważne w jakim opakowaniu kupują produkt,</w:t>
      </w:r>
      <w:r w:rsidR="00CA5CF5" w:rsidRPr="00D057D0">
        <w:rPr>
          <w:rStyle w:val="normaltextrun"/>
          <w:rFonts w:ascii="Arial" w:hAnsi="Arial" w:cs="Arial"/>
          <w:b/>
          <w:bCs/>
          <w:sz w:val="20"/>
          <w:szCs w:val="20"/>
        </w:rPr>
        <w:t xml:space="preserve"> </w:t>
      </w:r>
      <w:r w:rsidRPr="00D057D0">
        <w:rPr>
          <w:rStyle w:val="normaltextrun"/>
          <w:rFonts w:ascii="Arial" w:hAnsi="Arial" w:cs="Arial"/>
          <w:sz w:val="20"/>
          <w:szCs w:val="20"/>
        </w:rPr>
        <w:t>być może jest to główny czynnik decydujący o tym, dlaczego część butelek nie wraca do sklepu i nie jest ponownie użyta przez producenta.</w:t>
      </w:r>
    </w:p>
    <w:p w14:paraId="3CB765EB" w14:textId="1B46FBA9"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62CDC056" w14:textId="5D141642"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b/>
          <w:bCs/>
          <w:sz w:val="20"/>
          <w:szCs w:val="20"/>
        </w:rPr>
        <w:t>Zmiana nawyków, to metoda małych kroków</w:t>
      </w:r>
    </w:p>
    <w:p w14:paraId="0A588687" w14:textId="66A6C5A1"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012D9003" w14:textId="637A393E"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sz w:val="20"/>
          <w:szCs w:val="20"/>
        </w:rPr>
        <w:t>Na przykładzie wyników badań osób, które oddają butelki zwrotne w trzech krokach podpowiadamy: jak można przekonać tych nieprzekonanych czy nieświadomych konsumentów i nauczyć ich jak w łatwy sposób zmienić nawyki i przyzwyczajenia?</w:t>
      </w:r>
    </w:p>
    <w:p w14:paraId="0979A8A2" w14:textId="77777777" w:rsidR="00D057D0" w:rsidRPr="00D057D0" w:rsidRDefault="00D057D0" w:rsidP="00E83E18">
      <w:pPr>
        <w:pStyle w:val="paragraph"/>
        <w:spacing w:before="0" w:beforeAutospacing="0" w:after="0" w:afterAutospacing="0" w:line="257" w:lineRule="auto"/>
        <w:jc w:val="both"/>
        <w:textAlignment w:val="baseline"/>
        <w:rPr>
          <w:rFonts w:ascii="Arial" w:hAnsi="Arial" w:cs="Arial"/>
          <w:sz w:val="18"/>
          <w:szCs w:val="18"/>
        </w:rPr>
      </w:pPr>
    </w:p>
    <w:p w14:paraId="5F7E8E8F" w14:textId="1D078E3D" w:rsidR="00C86CDF" w:rsidRPr="00D057D0" w:rsidRDefault="00C86CDF" w:rsidP="00E83E18">
      <w:pPr>
        <w:pStyle w:val="paragraph"/>
        <w:numPr>
          <w:ilvl w:val="0"/>
          <w:numId w:val="20"/>
        </w:numPr>
        <w:spacing w:before="0" w:beforeAutospacing="0" w:after="0" w:afterAutospacing="0" w:line="257" w:lineRule="auto"/>
        <w:ind w:left="1080" w:firstLine="0"/>
        <w:jc w:val="both"/>
        <w:textAlignment w:val="baseline"/>
        <w:rPr>
          <w:rFonts w:ascii="Arial" w:hAnsi="Arial" w:cs="Arial"/>
          <w:sz w:val="20"/>
          <w:szCs w:val="20"/>
        </w:rPr>
      </w:pPr>
      <w:r w:rsidRPr="00D057D0">
        <w:rPr>
          <w:rStyle w:val="normaltextrun"/>
          <w:rFonts w:ascii="Arial" w:hAnsi="Arial" w:cs="Arial"/>
          <w:b/>
          <w:bCs/>
          <w:sz w:val="20"/>
          <w:szCs w:val="20"/>
        </w:rPr>
        <w:t>Kupuję świadomie i nie marnuję</w:t>
      </w:r>
    </w:p>
    <w:p w14:paraId="152FEBCE" w14:textId="45E883E4"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0DD4C0FD" w14:textId="7F738E91" w:rsidR="00C318DE"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sz w:val="20"/>
          <w:szCs w:val="20"/>
        </w:rPr>
        <w:t>To ważny argument</w:t>
      </w:r>
      <w:r w:rsidR="00CA5CF5" w:rsidRPr="00D057D0">
        <w:rPr>
          <w:rStyle w:val="normaltextrun"/>
          <w:rFonts w:ascii="Arial" w:hAnsi="Arial" w:cs="Arial"/>
          <w:sz w:val="20"/>
          <w:szCs w:val="20"/>
        </w:rPr>
        <w:t xml:space="preserve"> –</w:t>
      </w:r>
      <w:r w:rsidRPr="00D057D0">
        <w:rPr>
          <w:rStyle w:val="normaltextrun"/>
          <w:rFonts w:ascii="Arial" w:hAnsi="Arial" w:cs="Arial"/>
          <w:sz w:val="20"/>
          <w:szCs w:val="20"/>
        </w:rPr>
        <w:t xml:space="preserve"> stojąc</w:t>
      </w:r>
      <w:r w:rsidR="00CA5CF5" w:rsidRPr="00D057D0">
        <w:rPr>
          <w:rStyle w:val="normaltextrun"/>
          <w:rFonts w:ascii="Arial" w:hAnsi="Arial" w:cs="Arial"/>
          <w:sz w:val="20"/>
          <w:szCs w:val="20"/>
        </w:rPr>
        <w:t xml:space="preserve"> </w:t>
      </w:r>
      <w:r w:rsidRPr="00D057D0">
        <w:rPr>
          <w:rStyle w:val="normaltextrun"/>
          <w:rFonts w:ascii="Arial" w:hAnsi="Arial" w:cs="Arial"/>
          <w:sz w:val="20"/>
          <w:szCs w:val="20"/>
        </w:rPr>
        <w:t>przed decyzją zakupową, zawsze wybierajmy produkt w</w:t>
      </w:r>
      <w:r w:rsidR="00CA5CF5" w:rsidRPr="00D057D0">
        <w:rPr>
          <w:rStyle w:val="normaltextrun"/>
          <w:rFonts w:ascii="Arial" w:hAnsi="Arial" w:cs="Arial"/>
          <w:sz w:val="20"/>
          <w:szCs w:val="20"/>
        </w:rPr>
        <w:t xml:space="preserve"> </w:t>
      </w:r>
      <w:r w:rsidRPr="00D057D0">
        <w:rPr>
          <w:rStyle w:val="normaltextrun"/>
          <w:rFonts w:ascii="Arial" w:hAnsi="Arial" w:cs="Arial"/>
          <w:sz w:val="20"/>
          <w:szCs w:val="20"/>
        </w:rPr>
        <w:t>butelce zwrotnej. Spojrzenie w sklepie na etykietę i znalezienie odpowiedniego oznaczenia zajmuje dosłownie kilka sekund, a przynosi realne</w:t>
      </w:r>
      <w:r w:rsidR="00CA5CF5" w:rsidRPr="00D057D0">
        <w:rPr>
          <w:rStyle w:val="normaltextrun"/>
          <w:rFonts w:ascii="Arial" w:hAnsi="Arial" w:cs="Arial"/>
          <w:sz w:val="20"/>
          <w:szCs w:val="20"/>
        </w:rPr>
        <w:t xml:space="preserve"> </w:t>
      </w:r>
      <w:r w:rsidRPr="00D057D0">
        <w:rPr>
          <w:rStyle w:val="normaltextrun"/>
          <w:rFonts w:ascii="Arial" w:hAnsi="Arial" w:cs="Arial"/>
          <w:sz w:val="20"/>
          <w:szCs w:val="20"/>
        </w:rPr>
        <w:t>korzyści dla</w:t>
      </w:r>
      <w:r w:rsidR="00CA5CF5" w:rsidRPr="00D057D0">
        <w:rPr>
          <w:rStyle w:val="normaltextrun"/>
          <w:rFonts w:ascii="Arial" w:hAnsi="Arial" w:cs="Arial"/>
          <w:sz w:val="20"/>
          <w:szCs w:val="20"/>
        </w:rPr>
        <w:t xml:space="preserve"> </w:t>
      </w:r>
      <w:r w:rsidRPr="00D057D0">
        <w:rPr>
          <w:rStyle w:val="normaltextrun"/>
          <w:rFonts w:ascii="Arial" w:hAnsi="Arial" w:cs="Arial"/>
          <w:sz w:val="20"/>
          <w:szCs w:val="20"/>
        </w:rPr>
        <w:t>środowiska.</w:t>
      </w:r>
      <w:r w:rsidR="00CA5CF5" w:rsidRPr="00D057D0">
        <w:rPr>
          <w:rStyle w:val="normaltextrun"/>
          <w:rFonts w:ascii="Arial" w:hAnsi="Arial" w:cs="Arial"/>
          <w:sz w:val="20"/>
          <w:szCs w:val="20"/>
        </w:rPr>
        <w:t xml:space="preserve"> </w:t>
      </w:r>
    </w:p>
    <w:p w14:paraId="2FE1D641" w14:textId="59C4AA75" w:rsidR="00C318DE" w:rsidRDefault="00C318DE" w:rsidP="00E83E18">
      <w:pPr>
        <w:pStyle w:val="paragraph"/>
        <w:spacing w:before="0" w:beforeAutospacing="0" w:after="0" w:afterAutospacing="0" w:line="257" w:lineRule="auto"/>
        <w:jc w:val="both"/>
        <w:textAlignment w:val="baseline"/>
        <w:rPr>
          <w:rFonts w:ascii="Arial" w:hAnsi="Arial" w:cs="Arial"/>
          <w:sz w:val="18"/>
          <w:szCs w:val="18"/>
        </w:rPr>
      </w:pPr>
    </w:p>
    <w:p w14:paraId="6D93812B" w14:textId="77777777" w:rsidR="00D057D0" w:rsidRPr="00D057D0" w:rsidRDefault="00D057D0" w:rsidP="00E83E18">
      <w:pPr>
        <w:pStyle w:val="paragraph"/>
        <w:spacing w:before="0" w:beforeAutospacing="0" w:after="0" w:afterAutospacing="0" w:line="257" w:lineRule="auto"/>
        <w:jc w:val="both"/>
        <w:textAlignment w:val="baseline"/>
        <w:rPr>
          <w:rFonts w:ascii="Arial" w:hAnsi="Arial" w:cs="Arial"/>
          <w:sz w:val="18"/>
          <w:szCs w:val="18"/>
        </w:rPr>
      </w:pPr>
    </w:p>
    <w:p w14:paraId="539EF676" w14:textId="55B37089" w:rsidR="00C86CDF" w:rsidRPr="00D057D0" w:rsidRDefault="00C86CDF" w:rsidP="00E83E18">
      <w:pPr>
        <w:pStyle w:val="paragraph"/>
        <w:numPr>
          <w:ilvl w:val="0"/>
          <w:numId w:val="21"/>
        </w:numPr>
        <w:spacing w:before="0" w:beforeAutospacing="0" w:after="0" w:afterAutospacing="0" w:line="257" w:lineRule="auto"/>
        <w:ind w:left="1080" w:firstLine="0"/>
        <w:jc w:val="both"/>
        <w:textAlignment w:val="baseline"/>
        <w:rPr>
          <w:rFonts w:ascii="Arial" w:hAnsi="Arial" w:cs="Arial"/>
          <w:sz w:val="20"/>
          <w:szCs w:val="20"/>
        </w:rPr>
      </w:pPr>
      <w:r w:rsidRPr="00D057D0">
        <w:rPr>
          <w:rStyle w:val="normaltextrun"/>
          <w:rFonts w:ascii="Arial" w:hAnsi="Arial" w:cs="Arial"/>
          <w:b/>
          <w:bCs/>
          <w:sz w:val="20"/>
          <w:szCs w:val="20"/>
        </w:rPr>
        <w:t>Motywacja finansowa</w:t>
      </w:r>
    </w:p>
    <w:p w14:paraId="1461F89E" w14:textId="5FF114E7"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p>
    <w:p w14:paraId="0D8B8085" w14:textId="4799BF8C"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sz w:val="20"/>
          <w:szCs w:val="20"/>
        </w:rPr>
        <w:t>Dla tego argumentu również warto zmienić swoje nawyki. Butelki zwrotne możemy oddawać za każdym razem, kiedy kupujemy w sklepie nowy produkt też w butelce zwrotnej, a kiedy uzbieramy więcej tych opakowań można skorzystać np. ze skupów butelek działających w dużych sklepach lub niezależnych takich jak punkt skupu butelek Kompanii Piwowarskiej w Poznaniu.</w:t>
      </w:r>
    </w:p>
    <w:p w14:paraId="3BCE2DDB" w14:textId="77777777"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eop"/>
          <w:rFonts w:ascii="Arial" w:hAnsi="Arial" w:cs="Arial"/>
          <w:sz w:val="20"/>
          <w:szCs w:val="20"/>
        </w:rPr>
        <w:t> </w:t>
      </w:r>
    </w:p>
    <w:p w14:paraId="6FC20598" w14:textId="064C6727" w:rsidR="00C86CDF" w:rsidRPr="00D057D0" w:rsidRDefault="00C86CDF" w:rsidP="00E83E18">
      <w:pPr>
        <w:pStyle w:val="paragraph"/>
        <w:numPr>
          <w:ilvl w:val="0"/>
          <w:numId w:val="22"/>
        </w:numPr>
        <w:spacing w:before="0" w:beforeAutospacing="0" w:after="0" w:afterAutospacing="0" w:line="257" w:lineRule="auto"/>
        <w:ind w:left="1080" w:firstLine="0"/>
        <w:jc w:val="both"/>
        <w:textAlignment w:val="baseline"/>
        <w:rPr>
          <w:rFonts w:ascii="Arial" w:hAnsi="Arial" w:cs="Arial"/>
          <w:sz w:val="20"/>
          <w:szCs w:val="20"/>
        </w:rPr>
      </w:pPr>
      <w:r w:rsidRPr="00D057D0">
        <w:rPr>
          <w:rStyle w:val="normaltextrun"/>
          <w:rFonts w:ascii="Arial" w:hAnsi="Arial" w:cs="Arial"/>
          <w:b/>
          <w:bCs/>
          <w:sz w:val="20"/>
          <w:szCs w:val="20"/>
        </w:rPr>
        <w:t>Nawyki, które motywują</w:t>
      </w:r>
    </w:p>
    <w:p w14:paraId="015D8CA9" w14:textId="77777777"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eop"/>
          <w:rFonts w:ascii="Arial" w:hAnsi="Arial" w:cs="Arial"/>
          <w:sz w:val="20"/>
          <w:szCs w:val="20"/>
        </w:rPr>
        <w:t> </w:t>
      </w:r>
    </w:p>
    <w:p w14:paraId="7CE9ED5B" w14:textId="70563C91"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sz w:val="20"/>
          <w:szCs w:val="20"/>
        </w:rPr>
        <w:t>Warto wprowadzić do swojej codzienności tak proste zwyczaje jak zagospodarowanie w mieszkaniu miejsca, w którym składujemy butelki do zwrotu. Można je zaplanować blisko drzwi wejściowych, po to, żeby zawsze puste butelki mieć pod ręką, kiedy chcemy wybrać się do sklepu. Przed wyjściem warto sprawdzić, gdzie jest zlokalizowany najbliższy sklep lub punkt skupu butelek.</w:t>
      </w:r>
    </w:p>
    <w:p w14:paraId="3543C495" w14:textId="77777777"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eop"/>
          <w:rFonts w:ascii="Arial" w:hAnsi="Arial" w:cs="Arial"/>
          <w:sz w:val="20"/>
          <w:szCs w:val="20"/>
        </w:rPr>
        <w:t> </w:t>
      </w:r>
    </w:p>
    <w:p w14:paraId="03D94533" w14:textId="375E774B" w:rsidR="00C86CDF" w:rsidRPr="00D057D0" w:rsidRDefault="00C86CDF" w:rsidP="00E83E18">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sz w:val="20"/>
          <w:szCs w:val="20"/>
        </w:rPr>
        <w:t>Pamiętajmy o tym, że butelki wielokrotnego użytku można oddawać na wiele sposobów, a najbardziej korzystnym jest wymiana butelek zwrotnych podczas dokonywania zakupu tego samego produktu. Butelki zwrotne możemy też oddać w sklepach za zwrotem kaucji – warto pamiętać o dowodzie zakupu i zbierać paragony, ponieważ są miejsca, w których możemy zostać poproszeni o nie. Są też sklepy, w których za oddane puste butelki można otrzymać bony zakupowe. To są przykłady pokazujące na czym polega efekt1butelki.</w:t>
      </w:r>
    </w:p>
    <w:p w14:paraId="1D1A4CD7" w14:textId="06209D34" w:rsidR="00E03FEC" w:rsidRPr="00D057D0" w:rsidRDefault="00E03FEC" w:rsidP="005B2D33">
      <w:pPr>
        <w:pStyle w:val="paragraph"/>
        <w:spacing w:before="0" w:beforeAutospacing="0" w:after="0" w:afterAutospacing="0" w:line="257" w:lineRule="auto"/>
        <w:textAlignment w:val="baseline"/>
        <w:rPr>
          <w:rFonts w:ascii="Arial" w:hAnsi="Arial" w:cs="Arial"/>
          <w:sz w:val="18"/>
          <w:szCs w:val="18"/>
        </w:rPr>
      </w:pPr>
    </w:p>
    <w:p w14:paraId="150283EA" w14:textId="2C3B85CB" w:rsidR="00E03FEC" w:rsidRPr="00D057D0" w:rsidRDefault="00E03FEC" w:rsidP="005B2D33">
      <w:pPr>
        <w:pStyle w:val="paragraph"/>
        <w:spacing w:before="0" w:beforeAutospacing="0" w:after="0" w:afterAutospacing="0" w:line="257" w:lineRule="auto"/>
        <w:textAlignment w:val="baseline"/>
        <w:rPr>
          <w:rFonts w:ascii="Arial" w:hAnsi="Arial" w:cs="Arial"/>
          <w:sz w:val="18"/>
          <w:szCs w:val="18"/>
        </w:rPr>
      </w:pPr>
      <w:r w:rsidRPr="00D057D0">
        <w:rPr>
          <w:rStyle w:val="normaltextrun"/>
          <w:rFonts w:ascii="Arial" w:hAnsi="Arial" w:cs="Arial"/>
          <w:b/>
          <w:bCs/>
          <w:color w:val="000000"/>
          <w:sz w:val="16"/>
          <w:szCs w:val="16"/>
        </w:rPr>
        <w:t>Do redaktora:</w:t>
      </w:r>
    </w:p>
    <w:p w14:paraId="1C8B5724"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color w:val="000000"/>
          <w:sz w:val="16"/>
          <w:szCs w:val="16"/>
        </w:rPr>
        <w:t>Kompania Piwowarska jest liderem polskiego rynku piwnego, z udziałem 36,4% (dane GUS, 2020). Firma zatrudnia ponad 2700 osób w swoich browarach i oddziałach w całej Polsce. Jako firma odpowiedzialna społecznie Kompania Piwowarska troszczy się o ludzi i środowisko. Realizując strategię zrównoważonego rozwoju, promuje odpowiedzialność i umiar w spożywaniu alkoholu, szkoli sprzedawców, oszczędza wodę i energię, wspiera rozwój swoich partnerów biznesowych i angażuje się w wolontariat. Lider rynku piwnego w Polsce jest dumnym sponsorem wielu lokalnych drużyn sportowych.</w:t>
      </w:r>
      <w:r w:rsidRPr="00D057D0">
        <w:rPr>
          <w:rStyle w:val="eop"/>
          <w:rFonts w:ascii="Arial" w:hAnsi="Arial" w:cs="Arial"/>
          <w:color w:val="000000"/>
          <w:sz w:val="16"/>
          <w:szCs w:val="16"/>
        </w:rPr>
        <w:t> </w:t>
      </w:r>
    </w:p>
    <w:p w14:paraId="289ABD39"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eop"/>
          <w:rFonts w:ascii="Arial" w:hAnsi="Arial" w:cs="Arial"/>
          <w:color w:val="000000"/>
          <w:sz w:val="16"/>
          <w:szCs w:val="16"/>
        </w:rPr>
        <w:t> </w:t>
      </w:r>
    </w:p>
    <w:p w14:paraId="5359EF93"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color w:val="000000"/>
          <w:sz w:val="16"/>
          <w:szCs w:val="16"/>
        </w:rPr>
        <w:t>Kompania Piwowarska skupia trzy browary o wieloletniej historii: Tyskie Browary Książęce (rok założenia - 1629), Browar Dojlidy w Białymstoku (1768) i Lech Browary Wielkopolski w Poznaniu (1895). To w nich warzone są najchętniej wybierane przez Polaków piwa, między innymi: Żubr, Tyskie, Lech, </w:t>
      </w:r>
      <w:proofErr w:type="spellStart"/>
      <w:r w:rsidRPr="00D057D0">
        <w:rPr>
          <w:rStyle w:val="spellingerror"/>
          <w:rFonts w:ascii="Arial" w:hAnsi="Arial" w:cs="Arial"/>
          <w:color w:val="000000"/>
          <w:sz w:val="16"/>
          <w:szCs w:val="16"/>
        </w:rPr>
        <w:t>Redd’s</w:t>
      </w:r>
      <w:proofErr w:type="spellEnd"/>
      <w:r w:rsidRPr="00D057D0">
        <w:rPr>
          <w:rStyle w:val="normaltextrun"/>
          <w:rFonts w:ascii="Arial" w:hAnsi="Arial" w:cs="Arial"/>
          <w:color w:val="000000"/>
          <w:sz w:val="16"/>
          <w:szCs w:val="16"/>
        </w:rPr>
        <w:t>, a także kolekcja specjalności Książęcego. W ofercie producenta znajdują się również cenione w Polsce piwa czeskie: </w:t>
      </w:r>
      <w:proofErr w:type="spellStart"/>
      <w:r w:rsidRPr="00D057D0">
        <w:rPr>
          <w:rStyle w:val="spellingerror"/>
          <w:rFonts w:ascii="Arial" w:hAnsi="Arial" w:cs="Arial"/>
          <w:color w:val="000000"/>
          <w:sz w:val="16"/>
          <w:szCs w:val="16"/>
        </w:rPr>
        <w:t>Pilsner</w:t>
      </w:r>
      <w:proofErr w:type="spellEnd"/>
      <w:r w:rsidRPr="00D057D0">
        <w:rPr>
          <w:rStyle w:val="normaltextrun"/>
          <w:rFonts w:ascii="Arial" w:hAnsi="Arial" w:cs="Arial"/>
          <w:color w:val="000000"/>
          <w:sz w:val="16"/>
          <w:szCs w:val="16"/>
        </w:rPr>
        <w:t> </w:t>
      </w:r>
      <w:proofErr w:type="spellStart"/>
      <w:r w:rsidRPr="00D057D0">
        <w:rPr>
          <w:rStyle w:val="spellingerror"/>
          <w:rFonts w:ascii="Arial" w:hAnsi="Arial" w:cs="Arial"/>
          <w:color w:val="000000"/>
          <w:sz w:val="16"/>
          <w:szCs w:val="16"/>
        </w:rPr>
        <w:t>Urquell</w:t>
      </w:r>
      <w:proofErr w:type="spellEnd"/>
      <w:r w:rsidRPr="00D057D0">
        <w:rPr>
          <w:rStyle w:val="normaltextrun"/>
          <w:rFonts w:ascii="Arial" w:hAnsi="Arial" w:cs="Arial"/>
          <w:color w:val="000000"/>
          <w:sz w:val="16"/>
          <w:szCs w:val="16"/>
        </w:rPr>
        <w:t> (ikona czeskiego piwa) i </w:t>
      </w:r>
      <w:proofErr w:type="spellStart"/>
      <w:r w:rsidRPr="00D057D0">
        <w:rPr>
          <w:rStyle w:val="spellingerror"/>
          <w:rFonts w:ascii="Arial" w:hAnsi="Arial" w:cs="Arial"/>
          <w:color w:val="000000"/>
          <w:sz w:val="16"/>
          <w:szCs w:val="16"/>
        </w:rPr>
        <w:t>Kozel</w:t>
      </w:r>
      <w:proofErr w:type="spellEnd"/>
      <w:r w:rsidRPr="00D057D0">
        <w:rPr>
          <w:rStyle w:val="normaltextrun"/>
          <w:rFonts w:ascii="Arial" w:hAnsi="Arial" w:cs="Arial"/>
          <w:color w:val="000000"/>
          <w:sz w:val="16"/>
          <w:szCs w:val="16"/>
        </w:rPr>
        <w:t> (najczęściej wybierane przez Czechów piwo) a także piwa bezalkoholowe sygnowane marką Lech </w:t>
      </w:r>
      <w:proofErr w:type="spellStart"/>
      <w:r w:rsidRPr="00D057D0">
        <w:rPr>
          <w:rStyle w:val="spellingerror"/>
          <w:rFonts w:ascii="Arial" w:hAnsi="Arial" w:cs="Arial"/>
          <w:color w:val="000000"/>
          <w:sz w:val="16"/>
          <w:szCs w:val="16"/>
        </w:rPr>
        <w:t>Free</w:t>
      </w:r>
      <w:proofErr w:type="spellEnd"/>
      <w:r w:rsidRPr="00D057D0">
        <w:rPr>
          <w:rStyle w:val="normaltextrun"/>
          <w:rFonts w:ascii="Arial" w:hAnsi="Arial" w:cs="Arial"/>
          <w:color w:val="000000"/>
          <w:sz w:val="16"/>
          <w:szCs w:val="16"/>
        </w:rPr>
        <w:t> 0,0% oraz Tyskie 0,0%. Sprawdzone receptury, nieskazitelna czystość w browarach a przede wszystkim umiejętności doświadczonych piwowarów – to wszystko sprawia, że warzone tam piwa są cenione w Polsce i za granicą.</w:t>
      </w:r>
      <w:r w:rsidRPr="00D057D0">
        <w:rPr>
          <w:rStyle w:val="eop"/>
          <w:rFonts w:ascii="Arial" w:hAnsi="Arial" w:cs="Arial"/>
          <w:color w:val="000000"/>
          <w:sz w:val="16"/>
          <w:szCs w:val="16"/>
        </w:rPr>
        <w:t> </w:t>
      </w:r>
    </w:p>
    <w:p w14:paraId="3C48B943"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eop"/>
          <w:rFonts w:ascii="Arial" w:hAnsi="Arial" w:cs="Arial"/>
          <w:color w:val="000000"/>
          <w:sz w:val="16"/>
          <w:szCs w:val="16"/>
        </w:rPr>
        <w:t> </w:t>
      </w:r>
    </w:p>
    <w:p w14:paraId="4CF81788" w14:textId="77777777" w:rsidR="00E03FEC" w:rsidRPr="00D057D0" w:rsidRDefault="00E03FEC" w:rsidP="005B2D33">
      <w:pPr>
        <w:pStyle w:val="paragraph"/>
        <w:spacing w:before="0" w:beforeAutospacing="0" w:after="0" w:afterAutospacing="0" w:line="257" w:lineRule="auto"/>
        <w:textAlignment w:val="baseline"/>
        <w:rPr>
          <w:rFonts w:ascii="Arial" w:hAnsi="Arial" w:cs="Arial"/>
          <w:sz w:val="18"/>
          <w:szCs w:val="18"/>
        </w:rPr>
      </w:pPr>
      <w:r w:rsidRPr="00D057D0">
        <w:rPr>
          <w:rStyle w:val="normaltextrun"/>
          <w:rFonts w:ascii="Arial" w:hAnsi="Arial" w:cs="Arial"/>
          <w:color w:val="000000"/>
          <w:sz w:val="16"/>
          <w:szCs w:val="16"/>
        </w:rPr>
        <w:t>Więcej informacji o działalności i produktach Kompanii Piwowarskiej można znaleźć na stronie: </w:t>
      </w:r>
      <w:hyperlink r:id="rId11" w:tgtFrame="_blank" w:history="1">
        <w:r w:rsidRPr="00D057D0">
          <w:rPr>
            <w:rStyle w:val="normaltextrun"/>
            <w:rFonts w:ascii="Arial" w:hAnsi="Arial" w:cs="Arial"/>
            <w:color w:val="0563C1"/>
            <w:sz w:val="16"/>
            <w:szCs w:val="16"/>
            <w:u w:val="single"/>
          </w:rPr>
          <w:t>www.kp.pl</w:t>
        </w:r>
      </w:hyperlink>
      <w:r w:rsidRPr="00D057D0">
        <w:rPr>
          <w:rStyle w:val="normaltextrun"/>
          <w:rFonts w:ascii="Arial" w:hAnsi="Arial" w:cs="Arial"/>
          <w:color w:val="000000"/>
          <w:sz w:val="16"/>
          <w:szCs w:val="16"/>
        </w:rPr>
        <w:t>, na profilu Facebook firmy: </w:t>
      </w:r>
      <w:hyperlink r:id="rId12" w:tgtFrame="_blank" w:history="1">
        <w:r w:rsidRPr="00D057D0">
          <w:rPr>
            <w:rStyle w:val="normaltextrun"/>
            <w:rFonts w:ascii="Arial" w:hAnsi="Arial" w:cs="Arial"/>
            <w:color w:val="0563C1"/>
            <w:sz w:val="16"/>
            <w:szCs w:val="16"/>
            <w:u w:val="single"/>
          </w:rPr>
          <w:t>https://www.facebook.com/kompaniapiwowarska</w:t>
        </w:r>
      </w:hyperlink>
      <w:r w:rsidRPr="00D057D0">
        <w:rPr>
          <w:rStyle w:val="normaltextrun"/>
          <w:rFonts w:ascii="Arial" w:hAnsi="Arial" w:cs="Arial"/>
          <w:color w:val="000000"/>
          <w:sz w:val="16"/>
          <w:szCs w:val="16"/>
        </w:rPr>
        <w:t> oraz na portalu społecznościowym LinkedIn: </w:t>
      </w:r>
      <w:hyperlink r:id="rId13" w:tgtFrame="_blank" w:history="1">
        <w:r w:rsidRPr="00D057D0">
          <w:rPr>
            <w:rStyle w:val="normaltextrun"/>
            <w:rFonts w:ascii="Arial" w:hAnsi="Arial" w:cs="Arial"/>
            <w:color w:val="0563C1"/>
            <w:sz w:val="16"/>
            <w:szCs w:val="16"/>
            <w:u w:val="single"/>
          </w:rPr>
          <w:t>https://www.linkedin.com/company/kompania-piwowarska</w:t>
        </w:r>
      </w:hyperlink>
      <w:r w:rsidRPr="00D057D0">
        <w:rPr>
          <w:rStyle w:val="normaltextrun"/>
          <w:rFonts w:ascii="Arial" w:hAnsi="Arial" w:cs="Arial"/>
          <w:color w:val="000000"/>
          <w:sz w:val="16"/>
          <w:szCs w:val="16"/>
        </w:rPr>
        <w:t> </w:t>
      </w:r>
      <w:r w:rsidRPr="00D057D0">
        <w:rPr>
          <w:rStyle w:val="eop"/>
          <w:rFonts w:ascii="Arial" w:hAnsi="Arial" w:cs="Arial"/>
          <w:color w:val="000000"/>
          <w:sz w:val="16"/>
          <w:szCs w:val="16"/>
        </w:rPr>
        <w:t> </w:t>
      </w:r>
    </w:p>
    <w:p w14:paraId="64AB8E3A"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eop"/>
          <w:rFonts w:ascii="Arial" w:hAnsi="Arial" w:cs="Arial"/>
          <w:color w:val="000000"/>
          <w:sz w:val="16"/>
          <w:szCs w:val="16"/>
        </w:rPr>
        <w:t> </w:t>
      </w:r>
    </w:p>
    <w:p w14:paraId="247C2E66"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color w:val="000000"/>
          <w:sz w:val="16"/>
          <w:szCs w:val="16"/>
        </w:rPr>
        <w:t>Kompania Piwowarska jest częścią Asahi Europe &amp; International stanowiącej część Asahi </w:t>
      </w:r>
      <w:proofErr w:type="spellStart"/>
      <w:r w:rsidRPr="00D057D0">
        <w:rPr>
          <w:rStyle w:val="spellingerror"/>
          <w:rFonts w:ascii="Arial" w:hAnsi="Arial" w:cs="Arial"/>
          <w:color w:val="000000"/>
          <w:sz w:val="16"/>
          <w:szCs w:val="16"/>
        </w:rPr>
        <w:t>Group</w:t>
      </w:r>
      <w:proofErr w:type="spellEnd"/>
      <w:r w:rsidRPr="00D057D0">
        <w:rPr>
          <w:rStyle w:val="normaltextrun"/>
          <w:rFonts w:ascii="Arial" w:hAnsi="Arial" w:cs="Arial"/>
          <w:color w:val="000000"/>
          <w:sz w:val="16"/>
          <w:szCs w:val="16"/>
        </w:rPr>
        <w:t> Holdings.</w:t>
      </w:r>
      <w:r w:rsidRPr="00D057D0">
        <w:rPr>
          <w:rStyle w:val="eop"/>
          <w:rFonts w:ascii="Arial" w:hAnsi="Arial" w:cs="Arial"/>
          <w:color w:val="000000"/>
          <w:sz w:val="16"/>
          <w:szCs w:val="16"/>
        </w:rPr>
        <w:t> </w:t>
      </w:r>
    </w:p>
    <w:p w14:paraId="4B0CC50A"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eop"/>
          <w:rFonts w:ascii="Arial" w:hAnsi="Arial" w:cs="Arial"/>
          <w:color w:val="000000"/>
          <w:sz w:val="16"/>
          <w:szCs w:val="16"/>
        </w:rPr>
        <w:t> </w:t>
      </w:r>
    </w:p>
    <w:p w14:paraId="43EFDD22"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b/>
          <w:bCs/>
          <w:color w:val="000000"/>
          <w:sz w:val="16"/>
          <w:szCs w:val="16"/>
        </w:rPr>
        <w:t>Dodatkowych informacji udziela: </w:t>
      </w:r>
      <w:r w:rsidRPr="00D057D0">
        <w:rPr>
          <w:rStyle w:val="eop"/>
          <w:rFonts w:ascii="Arial" w:hAnsi="Arial" w:cs="Arial"/>
          <w:color w:val="000000"/>
          <w:sz w:val="16"/>
          <w:szCs w:val="16"/>
        </w:rPr>
        <w:t> </w:t>
      </w:r>
    </w:p>
    <w:p w14:paraId="64034CA6"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b/>
          <w:bCs/>
          <w:color w:val="000000"/>
          <w:sz w:val="16"/>
          <w:szCs w:val="16"/>
        </w:rPr>
        <w:t>Biuro Prasowe</w:t>
      </w:r>
      <w:r w:rsidRPr="00D057D0">
        <w:rPr>
          <w:rStyle w:val="eop"/>
          <w:rFonts w:ascii="Arial" w:hAnsi="Arial" w:cs="Arial"/>
          <w:color w:val="000000"/>
          <w:sz w:val="16"/>
          <w:szCs w:val="16"/>
        </w:rPr>
        <w:t> </w:t>
      </w:r>
    </w:p>
    <w:p w14:paraId="6DA05A56"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color w:val="000000"/>
          <w:sz w:val="16"/>
          <w:szCs w:val="16"/>
        </w:rPr>
        <w:t>Kompania Piwowarska          </w:t>
      </w:r>
      <w:r w:rsidRPr="00D057D0">
        <w:rPr>
          <w:rStyle w:val="eop"/>
          <w:rFonts w:ascii="Arial" w:hAnsi="Arial" w:cs="Arial"/>
          <w:color w:val="000000"/>
          <w:sz w:val="16"/>
          <w:szCs w:val="16"/>
        </w:rPr>
        <w:t> </w:t>
      </w:r>
    </w:p>
    <w:p w14:paraId="3BB693DF" w14:textId="77777777" w:rsidR="00E03FEC" w:rsidRPr="00D057D0" w:rsidRDefault="00E03FEC" w:rsidP="005B2D33">
      <w:pPr>
        <w:pStyle w:val="paragraph"/>
        <w:spacing w:before="0" w:beforeAutospacing="0" w:after="0" w:afterAutospacing="0" w:line="257" w:lineRule="auto"/>
        <w:jc w:val="both"/>
        <w:textAlignment w:val="baseline"/>
        <w:rPr>
          <w:rFonts w:ascii="Arial" w:hAnsi="Arial" w:cs="Arial"/>
          <w:sz w:val="18"/>
          <w:szCs w:val="18"/>
        </w:rPr>
      </w:pPr>
      <w:r w:rsidRPr="00D057D0">
        <w:rPr>
          <w:rStyle w:val="normaltextrun"/>
          <w:rFonts w:ascii="Arial" w:hAnsi="Arial" w:cs="Arial"/>
          <w:color w:val="000000"/>
          <w:sz w:val="16"/>
          <w:szCs w:val="16"/>
        </w:rPr>
        <w:t>Mail: </w:t>
      </w:r>
      <w:hyperlink r:id="rId14" w:tgtFrame="_blank" w:history="1">
        <w:r w:rsidRPr="00D057D0">
          <w:rPr>
            <w:rStyle w:val="normaltextrun"/>
            <w:rFonts w:ascii="Arial" w:hAnsi="Arial" w:cs="Arial"/>
            <w:color w:val="0563C1"/>
            <w:sz w:val="16"/>
            <w:szCs w:val="16"/>
            <w:u w:val="single"/>
          </w:rPr>
          <w:t>biuro.prasowe@asahibeer.pl</w:t>
        </w:r>
      </w:hyperlink>
      <w:r w:rsidRPr="00D057D0">
        <w:rPr>
          <w:rStyle w:val="eop"/>
          <w:rFonts w:ascii="Arial" w:hAnsi="Arial" w:cs="Arial"/>
          <w:color w:val="000000"/>
          <w:sz w:val="16"/>
          <w:szCs w:val="16"/>
        </w:rPr>
        <w:t> </w:t>
      </w:r>
    </w:p>
    <w:p w14:paraId="7468B1C5" w14:textId="77777777" w:rsidR="00277F1B" w:rsidRPr="008764C7" w:rsidRDefault="00277F1B" w:rsidP="00277F1B">
      <w:pPr>
        <w:spacing w:line="276" w:lineRule="auto"/>
        <w:rPr>
          <w:rFonts w:ascii="Arial" w:hAnsi="Arial" w:cs="Arial"/>
          <w:color w:val="2F5496" w:themeColor="accent5" w:themeShade="BF"/>
          <w:sz w:val="22"/>
          <w:szCs w:val="20"/>
          <w:lang w:val="en-US"/>
        </w:rPr>
      </w:pPr>
    </w:p>
    <w:sectPr w:rsidR="00277F1B" w:rsidRPr="008764C7" w:rsidSect="00AC1CB1">
      <w:headerReference w:type="default" r:id="rId15"/>
      <w:footerReference w:type="default" r:id="rId16"/>
      <w:pgSz w:w="11900" w:h="16840"/>
      <w:pgMar w:top="31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0F33F" w14:textId="77777777" w:rsidR="002802E2" w:rsidRDefault="002802E2" w:rsidP="001D08D2">
      <w:r>
        <w:separator/>
      </w:r>
    </w:p>
  </w:endnote>
  <w:endnote w:type="continuationSeparator" w:id="0">
    <w:p w14:paraId="1E2AE3FE" w14:textId="77777777" w:rsidR="002802E2" w:rsidRDefault="002802E2" w:rsidP="001D08D2">
      <w:r>
        <w:continuationSeparator/>
      </w:r>
    </w:p>
  </w:endnote>
  <w:endnote w:type="continuationNotice" w:id="1">
    <w:p w14:paraId="3CDAFD65" w14:textId="77777777" w:rsidR="002802E2" w:rsidRDefault="00280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3F1F" w14:textId="5FE13C60" w:rsidR="00171AB2" w:rsidRDefault="00171AB2">
    <w:pPr>
      <w:pStyle w:val="Stopka"/>
    </w:pPr>
    <w:r w:rsidRPr="00A255AD">
      <w:rPr>
        <w:noProof/>
        <w:lang w:val="en-US"/>
      </w:rPr>
      <w:drawing>
        <wp:inline distT="0" distB="0" distL="0" distR="0" wp14:anchorId="5ED61E84" wp14:editId="1977FF11">
          <wp:extent cx="5756910" cy="201930"/>
          <wp:effectExtent l="0" t="0" r="0" b="7620"/>
          <wp:docPr id="2" name="Obraz 2" descr="C:\Users\esurmacz\AppData\Local\Microsoft\Windows\INetCache\Content.Outlook\6GFY16NZ\Pasek butelek_PL_aktual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rmacz\AppData\Local\Microsoft\Windows\INetCache\Content.Outlook\6GFY16NZ\Pasek butelek_PL_aktualny.png"/>
                  <pic:cNvPicPr>
                    <a:picLocks noChangeAspect="1" noChangeArrowheads="1"/>
                  </pic:cNvPicPr>
                </pic:nvPicPr>
                <pic:blipFill rotWithShape="1">
                  <a:blip r:embed="rId1">
                    <a:extLst>
                      <a:ext uri="{28A0092B-C50C-407E-A947-70E740481C1C}">
                        <a14:useLocalDpi xmlns:a14="http://schemas.microsoft.com/office/drawing/2010/main" val="0"/>
                      </a:ext>
                    </a:extLst>
                  </a:blip>
                  <a:srcRect t="86162"/>
                  <a:stretch/>
                </pic:blipFill>
                <pic:spPr bwMode="auto">
                  <a:xfrm>
                    <a:off x="0" y="0"/>
                    <a:ext cx="5756910" cy="20193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F836B" w14:textId="77777777" w:rsidR="002802E2" w:rsidRDefault="002802E2" w:rsidP="001D08D2">
      <w:r>
        <w:separator/>
      </w:r>
    </w:p>
  </w:footnote>
  <w:footnote w:type="continuationSeparator" w:id="0">
    <w:p w14:paraId="32044E53" w14:textId="77777777" w:rsidR="002802E2" w:rsidRDefault="002802E2" w:rsidP="001D08D2">
      <w:r>
        <w:continuationSeparator/>
      </w:r>
    </w:p>
  </w:footnote>
  <w:footnote w:type="continuationNotice" w:id="1">
    <w:p w14:paraId="58B9CA3F" w14:textId="77777777" w:rsidR="002802E2" w:rsidRDefault="002802E2"/>
  </w:footnote>
  <w:footnote w:id="2">
    <w:p w14:paraId="24B02079" w14:textId="77028C9B" w:rsidR="00D057D0" w:rsidRPr="00D057D0" w:rsidRDefault="00D057D0">
      <w:pPr>
        <w:pStyle w:val="Tekstprzypisudolnego"/>
        <w:rPr>
          <w:rFonts w:ascii="Arial" w:hAnsi="Arial" w:cs="Arial"/>
        </w:rPr>
      </w:pPr>
      <w:r w:rsidRPr="00D057D0">
        <w:rPr>
          <w:rStyle w:val="Odwoanieprzypisudolnego"/>
          <w:rFonts w:ascii="Arial" w:hAnsi="Arial" w:cs="Arial"/>
          <w:sz w:val="14"/>
          <w:szCs w:val="14"/>
        </w:rPr>
        <w:footnoteRef/>
      </w:r>
      <w:r w:rsidRPr="00D057D0">
        <w:rPr>
          <w:rFonts w:ascii="Arial" w:hAnsi="Arial" w:cs="Arial"/>
          <w:sz w:val="14"/>
          <w:szCs w:val="14"/>
        </w:rPr>
        <w:t xml:space="preserve"> </w:t>
      </w:r>
      <w:r w:rsidRPr="00D057D0">
        <w:rPr>
          <w:rStyle w:val="normaltextrun"/>
          <w:rFonts w:ascii="Arial" w:hAnsi="Arial" w:cs="Arial"/>
          <w:color w:val="000000"/>
          <w:sz w:val="14"/>
          <w:szCs w:val="14"/>
          <w:shd w:val="clear" w:color="auto" w:fill="FFFFFF"/>
        </w:rPr>
        <w:t>Badanie Kantar dla Kompanii Piwowarskiej, „Użytkownik butelek. Kto oddaje butelki zwrotne?”</w:t>
      </w:r>
      <w:r w:rsidRPr="00D057D0">
        <w:rPr>
          <w:rStyle w:val="eop"/>
          <w:rFonts w:ascii="Arial" w:hAnsi="Arial" w:cs="Arial"/>
          <w:color w:val="000000"/>
          <w:sz w:val="14"/>
          <w:szCs w:val="14"/>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B287" w14:textId="6A953CC1" w:rsidR="001D7FEB" w:rsidRDefault="00562B53">
    <w:pPr>
      <w:pStyle w:val="Nagwek"/>
    </w:pPr>
    <w:r>
      <w:rPr>
        <w:noProof/>
        <w:lang w:val="en-US"/>
      </w:rPr>
      <mc:AlternateContent>
        <mc:Choice Requires="wps">
          <w:drawing>
            <wp:anchor distT="0" distB="0" distL="114300" distR="114300" simplePos="0" relativeHeight="251658240" behindDoc="0" locked="0" layoutInCell="0" allowOverlap="1" wp14:anchorId="7A48AE92" wp14:editId="2D11D76C">
              <wp:simplePos x="0" y="0"/>
              <wp:positionH relativeFrom="page">
                <wp:posOffset>0</wp:posOffset>
              </wp:positionH>
              <wp:positionV relativeFrom="page">
                <wp:posOffset>190500</wp:posOffset>
              </wp:positionV>
              <wp:extent cx="7556500" cy="273050"/>
              <wp:effectExtent l="0" t="0" r="0" b="12700"/>
              <wp:wrapNone/>
              <wp:docPr id="1" name="MSIPCM177e43909f66262a80988abc" descr="{&quot;HashCode&quot;:214661847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CE01DC" w14:textId="00C409D3" w:rsidR="00562B53" w:rsidRPr="00562B53" w:rsidRDefault="00562B53" w:rsidP="00562B53">
                          <w:pPr>
                            <w:jc w:val="right"/>
                            <w:rPr>
                              <w:rFonts w:ascii="Calibri" w:hAnsi="Calibri" w:cs="Calibri"/>
                              <w:color w:val="000000"/>
                              <w:sz w:val="20"/>
                            </w:rPr>
                          </w:pPr>
                          <w:r w:rsidRPr="00562B53">
                            <w:rPr>
                              <w:rFonts w:ascii="Calibri" w:hAnsi="Calibri" w:cs="Calibri"/>
                              <w:color w:val="000000"/>
                              <w:sz w:val="20"/>
                            </w:rPr>
                            <w:t xml:space="preserve">AEI: </w:t>
                          </w:r>
                          <w:proofErr w:type="spellStart"/>
                          <w:r w:rsidRPr="00562B53">
                            <w:rPr>
                              <w:rFonts w:ascii="Calibri" w:hAnsi="Calibri" w:cs="Calibri"/>
                              <w:color w:val="000000"/>
                              <w:sz w:val="20"/>
                            </w:rPr>
                            <w:t>Internal</w:t>
                          </w:r>
                          <w:proofErr w:type="spellEnd"/>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7A48AE92" id="_x0000_t202" coordsize="21600,21600" o:spt="202" path="m,l,21600r21600,l21600,xe">
              <v:stroke joinstyle="miter"/>
              <v:path gradientshapeok="t" o:connecttype="rect"/>
            </v:shapetype>
            <v:shape id="MSIPCM177e43909f66262a80988abc" o:spid="_x0000_s1026" type="#_x0000_t202" alt="{&quot;HashCode&quot;:2146618477,&quot;Height&quot;:842.0,&quot;Width&quot;:595.0,&quot;Placement&quot;:&quot;Header&quot;,&quot;Index&quot;:&quot;Primary&quot;,&quot;Section&quot;:1,&quot;Top&quot;:0.0,&quot;Left&quot;:0.0}" style="position:absolute;margin-left:0;margin-top:15pt;width:5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" o:allowincell="f" filled="f" stroked="f" strokeweight=".5pt">
              <v:textbox inset=",0,20pt,0">
                <w:txbxContent>
                  <w:p w14:paraId="24CE01DC" w14:textId="00C409D3" w:rsidR="00562B53" w:rsidRPr="00562B53" w:rsidRDefault="00562B53" w:rsidP="00562B53">
                    <w:pPr>
                      <w:jc w:val="right"/>
                      <w:rPr>
                        <w:rFonts w:ascii="Calibri" w:hAnsi="Calibri" w:cs="Calibri"/>
                        <w:color w:val="000000"/>
                        <w:sz w:val="20"/>
                      </w:rPr>
                    </w:pPr>
                    <w:r w:rsidRPr="00562B53">
                      <w:rPr>
                        <w:rFonts w:ascii="Calibri" w:hAnsi="Calibri" w:cs="Calibri"/>
                        <w:color w:val="000000"/>
                        <w:sz w:val="20"/>
                      </w:rPr>
                      <w:t xml:space="preserve">AEI: </w:t>
                    </w:r>
                    <w:proofErr w:type="spellStart"/>
                    <w:r w:rsidRPr="00562B53">
                      <w:rPr>
                        <w:rFonts w:ascii="Calibri" w:hAnsi="Calibri" w:cs="Calibri"/>
                        <w:color w:val="000000"/>
                        <w:sz w:val="20"/>
                      </w:rPr>
                      <w:t>Internal</w:t>
                    </w:r>
                    <w:proofErr w:type="spellEnd"/>
                  </w:p>
                </w:txbxContent>
              </v:textbox>
              <w10:wrap anchorx="page" anchory="page"/>
            </v:shape>
          </w:pict>
        </mc:Fallback>
      </mc:AlternateContent>
    </w:r>
    <w:r w:rsidR="00750AD0">
      <w:rPr>
        <w:noProof/>
        <w:lang w:val="en-US"/>
      </w:rPr>
      <w:drawing>
        <wp:inline distT="0" distB="0" distL="0" distR="0" wp14:anchorId="5D70BD4E" wp14:editId="5830FF4E">
          <wp:extent cx="6031958" cy="1528460"/>
          <wp:effectExtent l="0" t="0" r="6985" b="0"/>
          <wp:docPr id="3" name="Obraz 3" descr="C:\Users\esurmacz\AppData\Local\Microsoft\Windows\INetCache\Content.Word\KP-stopka-mail-03-2021-1768x437-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rmacz\AppData\Local\Microsoft\Windows\INetCache\Content.Word\KP-stopka-mail-03-2021-1768x437-P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572" cy="1535457"/>
                  </a:xfrm>
                  <a:prstGeom prst="rect">
                    <a:avLst/>
                  </a:prstGeom>
                  <a:noFill/>
                  <a:ln>
                    <a:noFill/>
                  </a:ln>
                </pic:spPr>
              </pic:pic>
            </a:graphicData>
          </a:graphic>
        </wp:inline>
      </w:drawing>
    </w:r>
    <w:r w:rsidR="00750AD0" w:rsidRPr="00A255AD">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9ED"/>
    <w:multiLevelType w:val="multilevel"/>
    <w:tmpl w:val="A8BE01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F3AFC"/>
    <w:multiLevelType w:val="multilevel"/>
    <w:tmpl w:val="14D8F0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055B9"/>
    <w:multiLevelType w:val="multilevel"/>
    <w:tmpl w:val="BB02A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9A4985"/>
    <w:multiLevelType w:val="multilevel"/>
    <w:tmpl w:val="873C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027FC"/>
    <w:multiLevelType w:val="multilevel"/>
    <w:tmpl w:val="6B088B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937FD"/>
    <w:multiLevelType w:val="hybridMultilevel"/>
    <w:tmpl w:val="2B522E22"/>
    <w:lvl w:ilvl="0" w:tplc="D69CC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2C1452"/>
    <w:multiLevelType w:val="multilevel"/>
    <w:tmpl w:val="8F345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0E750C"/>
    <w:multiLevelType w:val="multilevel"/>
    <w:tmpl w:val="2E32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82C64"/>
    <w:multiLevelType w:val="multilevel"/>
    <w:tmpl w:val="74404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8B1DF3"/>
    <w:multiLevelType w:val="multilevel"/>
    <w:tmpl w:val="7318C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092C80"/>
    <w:multiLevelType w:val="multilevel"/>
    <w:tmpl w:val="C7C2F5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516054"/>
    <w:multiLevelType w:val="multilevel"/>
    <w:tmpl w:val="85D83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EC41E6"/>
    <w:multiLevelType w:val="multilevel"/>
    <w:tmpl w:val="BE926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BB5183"/>
    <w:multiLevelType w:val="multilevel"/>
    <w:tmpl w:val="BEFEA5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5D10AC"/>
    <w:multiLevelType w:val="hybridMultilevel"/>
    <w:tmpl w:val="110AF6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625B0D89"/>
    <w:multiLevelType w:val="multilevel"/>
    <w:tmpl w:val="00BA4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447BE2"/>
    <w:multiLevelType w:val="hybridMultilevel"/>
    <w:tmpl w:val="110AF6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CC3474F"/>
    <w:multiLevelType w:val="multilevel"/>
    <w:tmpl w:val="CFF0D1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BE72E0"/>
    <w:multiLevelType w:val="hybridMultilevel"/>
    <w:tmpl w:val="110AF6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755A4373"/>
    <w:multiLevelType w:val="hybridMultilevel"/>
    <w:tmpl w:val="94BA2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B2C1E3B"/>
    <w:multiLevelType w:val="hybridMultilevel"/>
    <w:tmpl w:val="DA163662"/>
    <w:lvl w:ilvl="0" w:tplc="7EAE7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E95820"/>
    <w:multiLevelType w:val="hybridMultilevel"/>
    <w:tmpl w:val="AB4C33A0"/>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7"/>
  </w:num>
  <w:num w:numId="3">
    <w:abstractNumId w:val="3"/>
  </w:num>
  <w:num w:numId="4">
    <w:abstractNumId w:val="5"/>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6"/>
  </w:num>
  <w:num w:numId="11">
    <w:abstractNumId w:val="2"/>
  </w:num>
  <w:num w:numId="12">
    <w:abstractNumId w:val="10"/>
  </w:num>
  <w:num w:numId="13">
    <w:abstractNumId w:val="4"/>
  </w:num>
  <w:num w:numId="14">
    <w:abstractNumId w:val="13"/>
  </w:num>
  <w:num w:numId="15">
    <w:abstractNumId w:val="9"/>
  </w:num>
  <w:num w:numId="16">
    <w:abstractNumId w:val="1"/>
  </w:num>
  <w:num w:numId="17">
    <w:abstractNumId w:val="0"/>
  </w:num>
  <w:num w:numId="18">
    <w:abstractNumId w:val="17"/>
  </w:num>
  <w:num w:numId="19">
    <w:abstractNumId w:val="15"/>
  </w:num>
  <w:num w:numId="20">
    <w:abstractNumId w:val="11"/>
  </w:num>
  <w:num w:numId="21">
    <w:abstractNumId w:val="1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0F8"/>
    <w:rsid w:val="00011F0A"/>
    <w:rsid w:val="00016BCC"/>
    <w:rsid w:val="00017BEF"/>
    <w:rsid w:val="00024DB6"/>
    <w:rsid w:val="0002567F"/>
    <w:rsid w:val="00026483"/>
    <w:rsid w:val="00032971"/>
    <w:rsid w:val="0004099C"/>
    <w:rsid w:val="000511B9"/>
    <w:rsid w:val="00051E01"/>
    <w:rsid w:val="00056628"/>
    <w:rsid w:val="000603D3"/>
    <w:rsid w:val="00063BB7"/>
    <w:rsid w:val="00071E75"/>
    <w:rsid w:val="0009502E"/>
    <w:rsid w:val="000D4638"/>
    <w:rsid w:val="000D7383"/>
    <w:rsid w:val="000E3A4E"/>
    <w:rsid w:val="000E3CA7"/>
    <w:rsid w:val="000F3172"/>
    <w:rsid w:val="0010391B"/>
    <w:rsid w:val="00107E76"/>
    <w:rsid w:val="00110FE3"/>
    <w:rsid w:val="00123767"/>
    <w:rsid w:val="00126131"/>
    <w:rsid w:val="00150333"/>
    <w:rsid w:val="00162EA6"/>
    <w:rsid w:val="00165081"/>
    <w:rsid w:val="001663B3"/>
    <w:rsid w:val="00166CFA"/>
    <w:rsid w:val="00171A88"/>
    <w:rsid w:val="00171AB2"/>
    <w:rsid w:val="00171E7A"/>
    <w:rsid w:val="00184AA6"/>
    <w:rsid w:val="001922BD"/>
    <w:rsid w:val="001A6F3F"/>
    <w:rsid w:val="001B414F"/>
    <w:rsid w:val="001B490B"/>
    <w:rsid w:val="001C184A"/>
    <w:rsid w:val="001C4F14"/>
    <w:rsid w:val="001C6EAB"/>
    <w:rsid w:val="001D08D2"/>
    <w:rsid w:val="001D32DC"/>
    <w:rsid w:val="001D7FEB"/>
    <w:rsid w:val="001E445F"/>
    <w:rsid w:val="001E58B5"/>
    <w:rsid w:val="001F3736"/>
    <w:rsid w:val="001F4198"/>
    <w:rsid w:val="001F5895"/>
    <w:rsid w:val="0020037C"/>
    <w:rsid w:val="00206273"/>
    <w:rsid w:val="0020776F"/>
    <w:rsid w:val="00210DAE"/>
    <w:rsid w:val="00217BF1"/>
    <w:rsid w:val="00221D85"/>
    <w:rsid w:val="00222096"/>
    <w:rsid w:val="00232C91"/>
    <w:rsid w:val="002370F2"/>
    <w:rsid w:val="0024168E"/>
    <w:rsid w:val="00243E1E"/>
    <w:rsid w:val="002561BD"/>
    <w:rsid w:val="002605E0"/>
    <w:rsid w:val="00262158"/>
    <w:rsid w:val="00277F1B"/>
    <w:rsid w:val="002802E2"/>
    <w:rsid w:val="00282E7D"/>
    <w:rsid w:val="002A0A8A"/>
    <w:rsid w:val="002A1384"/>
    <w:rsid w:val="002A2F1E"/>
    <w:rsid w:val="002B559E"/>
    <w:rsid w:val="002C0031"/>
    <w:rsid w:val="002C1179"/>
    <w:rsid w:val="002D12E0"/>
    <w:rsid w:val="002E0F1F"/>
    <w:rsid w:val="002E7B06"/>
    <w:rsid w:val="002F0540"/>
    <w:rsid w:val="002F0780"/>
    <w:rsid w:val="002F104B"/>
    <w:rsid w:val="002F3BC8"/>
    <w:rsid w:val="00301F40"/>
    <w:rsid w:val="00302BA0"/>
    <w:rsid w:val="003130E3"/>
    <w:rsid w:val="00315FA9"/>
    <w:rsid w:val="003167FB"/>
    <w:rsid w:val="00317A60"/>
    <w:rsid w:val="00321A73"/>
    <w:rsid w:val="00345028"/>
    <w:rsid w:val="00356747"/>
    <w:rsid w:val="0036034E"/>
    <w:rsid w:val="00363B19"/>
    <w:rsid w:val="00364177"/>
    <w:rsid w:val="003661F5"/>
    <w:rsid w:val="003837DA"/>
    <w:rsid w:val="00385289"/>
    <w:rsid w:val="0038545A"/>
    <w:rsid w:val="003969D3"/>
    <w:rsid w:val="00397BA2"/>
    <w:rsid w:val="003A1220"/>
    <w:rsid w:val="003A7758"/>
    <w:rsid w:val="003B1DCA"/>
    <w:rsid w:val="003C30F8"/>
    <w:rsid w:val="003C357F"/>
    <w:rsid w:val="003D20DE"/>
    <w:rsid w:val="003D22FE"/>
    <w:rsid w:val="003E0C15"/>
    <w:rsid w:val="003E4133"/>
    <w:rsid w:val="003F0C7B"/>
    <w:rsid w:val="003F4109"/>
    <w:rsid w:val="0040281B"/>
    <w:rsid w:val="00404943"/>
    <w:rsid w:val="004063BA"/>
    <w:rsid w:val="00410278"/>
    <w:rsid w:val="004128E0"/>
    <w:rsid w:val="004136C1"/>
    <w:rsid w:val="004165EC"/>
    <w:rsid w:val="00421F20"/>
    <w:rsid w:val="00432173"/>
    <w:rsid w:val="00462242"/>
    <w:rsid w:val="004630FF"/>
    <w:rsid w:val="00466CA5"/>
    <w:rsid w:val="00471A32"/>
    <w:rsid w:val="00477B2B"/>
    <w:rsid w:val="00477FC5"/>
    <w:rsid w:val="004A5F5A"/>
    <w:rsid w:val="004A7658"/>
    <w:rsid w:val="004B50C1"/>
    <w:rsid w:val="004C1299"/>
    <w:rsid w:val="004C210F"/>
    <w:rsid w:val="004C4E32"/>
    <w:rsid w:val="004C6475"/>
    <w:rsid w:val="004D0D78"/>
    <w:rsid w:val="004D41D7"/>
    <w:rsid w:val="004E6E93"/>
    <w:rsid w:val="004F77BC"/>
    <w:rsid w:val="00500CBB"/>
    <w:rsid w:val="00510D9E"/>
    <w:rsid w:val="0051217B"/>
    <w:rsid w:val="00515308"/>
    <w:rsid w:val="00517A40"/>
    <w:rsid w:val="005268E5"/>
    <w:rsid w:val="00530EF2"/>
    <w:rsid w:val="00533B1B"/>
    <w:rsid w:val="00541ECE"/>
    <w:rsid w:val="0055421D"/>
    <w:rsid w:val="00562B53"/>
    <w:rsid w:val="00563896"/>
    <w:rsid w:val="0057412D"/>
    <w:rsid w:val="0059109C"/>
    <w:rsid w:val="00593BCB"/>
    <w:rsid w:val="005A2989"/>
    <w:rsid w:val="005A519D"/>
    <w:rsid w:val="005A6535"/>
    <w:rsid w:val="005A6959"/>
    <w:rsid w:val="005B1509"/>
    <w:rsid w:val="005B2D33"/>
    <w:rsid w:val="005D3A03"/>
    <w:rsid w:val="005E2DB3"/>
    <w:rsid w:val="005F026E"/>
    <w:rsid w:val="005F5372"/>
    <w:rsid w:val="00600609"/>
    <w:rsid w:val="0061777D"/>
    <w:rsid w:val="00623D84"/>
    <w:rsid w:val="00644CB1"/>
    <w:rsid w:val="00646A90"/>
    <w:rsid w:val="0065767E"/>
    <w:rsid w:val="00665D4C"/>
    <w:rsid w:val="00691219"/>
    <w:rsid w:val="00692923"/>
    <w:rsid w:val="00697474"/>
    <w:rsid w:val="006A4828"/>
    <w:rsid w:val="006B7D97"/>
    <w:rsid w:val="006D048E"/>
    <w:rsid w:val="006D237A"/>
    <w:rsid w:val="006D5A8C"/>
    <w:rsid w:val="006D71B6"/>
    <w:rsid w:val="00701CC3"/>
    <w:rsid w:val="00710DCD"/>
    <w:rsid w:val="00720212"/>
    <w:rsid w:val="00723BDB"/>
    <w:rsid w:val="00724825"/>
    <w:rsid w:val="00727941"/>
    <w:rsid w:val="00733770"/>
    <w:rsid w:val="00750AD0"/>
    <w:rsid w:val="00750BEA"/>
    <w:rsid w:val="00754943"/>
    <w:rsid w:val="007549F9"/>
    <w:rsid w:val="00754E46"/>
    <w:rsid w:val="007736D5"/>
    <w:rsid w:val="007744D0"/>
    <w:rsid w:val="00782DA7"/>
    <w:rsid w:val="007A0E08"/>
    <w:rsid w:val="007A1346"/>
    <w:rsid w:val="007B4EBB"/>
    <w:rsid w:val="007B70FD"/>
    <w:rsid w:val="007C54D6"/>
    <w:rsid w:val="007D1887"/>
    <w:rsid w:val="007D325F"/>
    <w:rsid w:val="007D6DA4"/>
    <w:rsid w:val="007D713F"/>
    <w:rsid w:val="007D79E4"/>
    <w:rsid w:val="007E1D60"/>
    <w:rsid w:val="007E3747"/>
    <w:rsid w:val="007E47C7"/>
    <w:rsid w:val="007F799A"/>
    <w:rsid w:val="00806784"/>
    <w:rsid w:val="008079E4"/>
    <w:rsid w:val="00811DB7"/>
    <w:rsid w:val="0081455D"/>
    <w:rsid w:val="00814980"/>
    <w:rsid w:val="00823733"/>
    <w:rsid w:val="00833196"/>
    <w:rsid w:val="00847F0E"/>
    <w:rsid w:val="008508DC"/>
    <w:rsid w:val="00852414"/>
    <w:rsid w:val="00857018"/>
    <w:rsid w:val="008736F1"/>
    <w:rsid w:val="008764C7"/>
    <w:rsid w:val="00880750"/>
    <w:rsid w:val="00885BFF"/>
    <w:rsid w:val="00885F74"/>
    <w:rsid w:val="00890BFB"/>
    <w:rsid w:val="008B0BB3"/>
    <w:rsid w:val="008B41A1"/>
    <w:rsid w:val="008B6D91"/>
    <w:rsid w:val="008C003C"/>
    <w:rsid w:val="008C0819"/>
    <w:rsid w:val="008C719E"/>
    <w:rsid w:val="008D712A"/>
    <w:rsid w:val="008E3A6B"/>
    <w:rsid w:val="008E4C6D"/>
    <w:rsid w:val="008E7086"/>
    <w:rsid w:val="008F5F54"/>
    <w:rsid w:val="008F6763"/>
    <w:rsid w:val="00904EAC"/>
    <w:rsid w:val="0091121A"/>
    <w:rsid w:val="009230A9"/>
    <w:rsid w:val="00940E16"/>
    <w:rsid w:val="00943873"/>
    <w:rsid w:val="00957CFA"/>
    <w:rsid w:val="00957D1E"/>
    <w:rsid w:val="009605F5"/>
    <w:rsid w:val="0096063A"/>
    <w:rsid w:val="009621B4"/>
    <w:rsid w:val="009664FC"/>
    <w:rsid w:val="00974D87"/>
    <w:rsid w:val="009777C7"/>
    <w:rsid w:val="0098716B"/>
    <w:rsid w:val="009A224B"/>
    <w:rsid w:val="009A3E28"/>
    <w:rsid w:val="009A4CED"/>
    <w:rsid w:val="009A701F"/>
    <w:rsid w:val="009A7D33"/>
    <w:rsid w:val="009B1DF4"/>
    <w:rsid w:val="009B7121"/>
    <w:rsid w:val="009C225C"/>
    <w:rsid w:val="009D1B14"/>
    <w:rsid w:val="009D2F41"/>
    <w:rsid w:val="009D615B"/>
    <w:rsid w:val="009E09A4"/>
    <w:rsid w:val="009E54C8"/>
    <w:rsid w:val="009F0A56"/>
    <w:rsid w:val="009F2904"/>
    <w:rsid w:val="009F3F5D"/>
    <w:rsid w:val="009F578C"/>
    <w:rsid w:val="00A048E9"/>
    <w:rsid w:val="00A10F98"/>
    <w:rsid w:val="00A2027D"/>
    <w:rsid w:val="00A255AD"/>
    <w:rsid w:val="00A264BF"/>
    <w:rsid w:val="00A26BCD"/>
    <w:rsid w:val="00A3233A"/>
    <w:rsid w:val="00A35155"/>
    <w:rsid w:val="00A351B9"/>
    <w:rsid w:val="00A43A74"/>
    <w:rsid w:val="00A51DAB"/>
    <w:rsid w:val="00A54B59"/>
    <w:rsid w:val="00A64DCA"/>
    <w:rsid w:val="00A70605"/>
    <w:rsid w:val="00A72F83"/>
    <w:rsid w:val="00A74E54"/>
    <w:rsid w:val="00A83E23"/>
    <w:rsid w:val="00A907D3"/>
    <w:rsid w:val="00A91FB7"/>
    <w:rsid w:val="00A93677"/>
    <w:rsid w:val="00AA5B5B"/>
    <w:rsid w:val="00AB1AB8"/>
    <w:rsid w:val="00AC1CB1"/>
    <w:rsid w:val="00AC2814"/>
    <w:rsid w:val="00AC45AC"/>
    <w:rsid w:val="00AD14DE"/>
    <w:rsid w:val="00AE32C5"/>
    <w:rsid w:val="00AF2D27"/>
    <w:rsid w:val="00AF370C"/>
    <w:rsid w:val="00AF4CB4"/>
    <w:rsid w:val="00B065D3"/>
    <w:rsid w:val="00B072AF"/>
    <w:rsid w:val="00B120B3"/>
    <w:rsid w:val="00B156E4"/>
    <w:rsid w:val="00B266F8"/>
    <w:rsid w:val="00B26C89"/>
    <w:rsid w:val="00B27D17"/>
    <w:rsid w:val="00B33BE1"/>
    <w:rsid w:val="00B36430"/>
    <w:rsid w:val="00B432A3"/>
    <w:rsid w:val="00B62155"/>
    <w:rsid w:val="00B62A3A"/>
    <w:rsid w:val="00B62F9E"/>
    <w:rsid w:val="00B63D97"/>
    <w:rsid w:val="00B7501E"/>
    <w:rsid w:val="00B76785"/>
    <w:rsid w:val="00B860DF"/>
    <w:rsid w:val="00BA64C5"/>
    <w:rsid w:val="00BB51F7"/>
    <w:rsid w:val="00BB7C19"/>
    <w:rsid w:val="00BC14AA"/>
    <w:rsid w:val="00BC53F3"/>
    <w:rsid w:val="00BD0564"/>
    <w:rsid w:val="00BD580D"/>
    <w:rsid w:val="00C06769"/>
    <w:rsid w:val="00C07E17"/>
    <w:rsid w:val="00C318DE"/>
    <w:rsid w:val="00C37768"/>
    <w:rsid w:val="00C37AFE"/>
    <w:rsid w:val="00C37E31"/>
    <w:rsid w:val="00C46FB8"/>
    <w:rsid w:val="00C541C8"/>
    <w:rsid w:val="00C61EC1"/>
    <w:rsid w:val="00C64290"/>
    <w:rsid w:val="00C724F2"/>
    <w:rsid w:val="00C729FF"/>
    <w:rsid w:val="00C74978"/>
    <w:rsid w:val="00C77084"/>
    <w:rsid w:val="00C81ECE"/>
    <w:rsid w:val="00C86CDF"/>
    <w:rsid w:val="00C95F09"/>
    <w:rsid w:val="00C9749F"/>
    <w:rsid w:val="00CA57CD"/>
    <w:rsid w:val="00CA5CF5"/>
    <w:rsid w:val="00CB295E"/>
    <w:rsid w:val="00CB60E4"/>
    <w:rsid w:val="00CC526F"/>
    <w:rsid w:val="00CC5821"/>
    <w:rsid w:val="00CD12FA"/>
    <w:rsid w:val="00CD2C8B"/>
    <w:rsid w:val="00CD4915"/>
    <w:rsid w:val="00CF0536"/>
    <w:rsid w:val="00CF107B"/>
    <w:rsid w:val="00CF34D8"/>
    <w:rsid w:val="00D057D0"/>
    <w:rsid w:val="00D069F1"/>
    <w:rsid w:val="00D14DCB"/>
    <w:rsid w:val="00D14DD6"/>
    <w:rsid w:val="00D55CB8"/>
    <w:rsid w:val="00D64664"/>
    <w:rsid w:val="00D705DF"/>
    <w:rsid w:val="00D71211"/>
    <w:rsid w:val="00D71A09"/>
    <w:rsid w:val="00D73037"/>
    <w:rsid w:val="00D8151C"/>
    <w:rsid w:val="00D860F8"/>
    <w:rsid w:val="00D903C9"/>
    <w:rsid w:val="00D90675"/>
    <w:rsid w:val="00DA764A"/>
    <w:rsid w:val="00DD5EBB"/>
    <w:rsid w:val="00DD70A7"/>
    <w:rsid w:val="00DE73A3"/>
    <w:rsid w:val="00DF0ADB"/>
    <w:rsid w:val="00DF1AF9"/>
    <w:rsid w:val="00DF4179"/>
    <w:rsid w:val="00E03FEC"/>
    <w:rsid w:val="00E224F9"/>
    <w:rsid w:val="00E23F0D"/>
    <w:rsid w:val="00E26B0D"/>
    <w:rsid w:val="00E31F9B"/>
    <w:rsid w:val="00E40E40"/>
    <w:rsid w:val="00E4600E"/>
    <w:rsid w:val="00E47965"/>
    <w:rsid w:val="00E57659"/>
    <w:rsid w:val="00E61F6C"/>
    <w:rsid w:val="00E83E18"/>
    <w:rsid w:val="00E848B3"/>
    <w:rsid w:val="00E848E5"/>
    <w:rsid w:val="00E87FC4"/>
    <w:rsid w:val="00E91318"/>
    <w:rsid w:val="00E921F6"/>
    <w:rsid w:val="00E95239"/>
    <w:rsid w:val="00E95B58"/>
    <w:rsid w:val="00EA4BA5"/>
    <w:rsid w:val="00EA74AE"/>
    <w:rsid w:val="00EB138E"/>
    <w:rsid w:val="00EB4F7D"/>
    <w:rsid w:val="00EC1456"/>
    <w:rsid w:val="00ED3474"/>
    <w:rsid w:val="00EE1D05"/>
    <w:rsid w:val="00EE63C2"/>
    <w:rsid w:val="00EE6E32"/>
    <w:rsid w:val="00EF3E53"/>
    <w:rsid w:val="00EF7452"/>
    <w:rsid w:val="00F13C8D"/>
    <w:rsid w:val="00F17F6B"/>
    <w:rsid w:val="00F305AF"/>
    <w:rsid w:val="00F31F6B"/>
    <w:rsid w:val="00F44D5C"/>
    <w:rsid w:val="00F461DC"/>
    <w:rsid w:val="00F52489"/>
    <w:rsid w:val="00F60B74"/>
    <w:rsid w:val="00F62B3C"/>
    <w:rsid w:val="00F7275C"/>
    <w:rsid w:val="00F7298B"/>
    <w:rsid w:val="00F73D5E"/>
    <w:rsid w:val="00F8232A"/>
    <w:rsid w:val="00F83984"/>
    <w:rsid w:val="00F867D9"/>
    <w:rsid w:val="00F91660"/>
    <w:rsid w:val="00FA0DF6"/>
    <w:rsid w:val="00FB06A4"/>
    <w:rsid w:val="00FB2BCA"/>
    <w:rsid w:val="00FC2EF9"/>
    <w:rsid w:val="00FC3477"/>
    <w:rsid w:val="00FC368A"/>
    <w:rsid w:val="00FC51F7"/>
    <w:rsid w:val="00FC5AFB"/>
    <w:rsid w:val="00FD147A"/>
    <w:rsid w:val="00FD29E9"/>
    <w:rsid w:val="00FD3553"/>
    <w:rsid w:val="00FE31F0"/>
    <w:rsid w:val="00FE5388"/>
    <w:rsid w:val="00FE73A5"/>
    <w:rsid w:val="00FE76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4D230"/>
  <w14:defaultImageDpi w14:val="32767"/>
  <w15:docId w15:val="{24EDD8C7-03D9-4454-AC4F-90BE89FF3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E31F9B"/>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D08D2"/>
    <w:pPr>
      <w:tabs>
        <w:tab w:val="center" w:pos="4536"/>
        <w:tab w:val="right" w:pos="9072"/>
      </w:tabs>
    </w:pPr>
  </w:style>
  <w:style w:type="character" w:customStyle="1" w:styleId="NagwekZnak">
    <w:name w:val="Nagłówek Znak"/>
    <w:basedOn w:val="Domylnaczcionkaakapitu"/>
    <w:link w:val="Nagwek"/>
    <w:uiPriority w:val="99"/>
    <w:rsid w:val="001D08D2"/>
  </w:style>
  <w:style w:type="paragraph" w:styleId="Stopka">
    <w:name w:val="footer"/>
    <w:basedOn w:val="Normalny"/>
    <w:link w:val="StopkaZnak"/>
    <w:uiPriority w:val="99"/>
    <w:unhideWhenUsed/>
    <w:rsid w:val="001D08D2"/>
    <w:pPr>
      <w:tabs>
        <w:tab w:val="center" w:pos="4536"/>
        <w:tab w:val="right" w:pos="9072"/>
      </w:tabs>
    </w:pPr>
  </w:style>
  <w:style w:type="character" w:customStyle="1" w:styleId="StopkaZnak">
    <w:name w:val="Stopka Znak"/>
    <w:basedOn w:val="Domylnaczcionkaakapitu"/>
    <w:link w:val="Stopka"/>
    <w:uiPriority w:val="99"/>
    <w:rsid w:val="001D08D2"/>
  </w:style>
  <w:style w:type="paragraph" w:styleId="Tekstdymka">
    <w:name w:val="Balloon Text"/>
    <w:basedOn w:val="Normalny"/>
    <w:link w:val="TekstdymkaZnak"/>
    <w:uiPriority w:val="99"/>
    <w:semiHidden/>
    <w:unhideWhenUsed/>
    <w:rsid w:val="0036034E"/>
    <w:rPr>
      <w:rFonts w:ascii="Tahoma" w:hAnsi="Tahoma" w:cs="Tahoma"/>
      <w:sz w:val="16"/>
      <w:szCs w:val="16"/>
    </w:rPr>
  </w:style>
  <w:style w:type="character" w:customStyle="1" w:styleId="TekstdymkaZnak">
    <w:name w:val="Tekst dymka Znak"/>
    <w:basedOn w:val="Domylnaczcionkaakapitu"/>
    <w:link w:val="Tekstdymka"/>
    <w:uiPriority w:val="99"/>
    <w:semiHidden/>
    <w:rsid w:val="0036034E"/>
    <w:rPr>
      <w:rFonts w:ascii="Tahoma" w:hAnsi="Tahoma" w:cs="Tahoma"/>
      <w:sz w:val="16"/>
      <w:szCs w:val="16"/>
    </w:rPr>
  </w:style>
  <w:style w:type="paragraph" w:styleId="Akapitzlist">
    <w:name w:val="List Paragraph"/>
    <w:basedOn w:val="Normalny"/>
    <w:uiPriority w:val="34"/>
    <w:qFormat/>
    <w:rsid w:val="00BD580D"/>
    <w:pPr>
      <w:ind w:left="720"/>
      <w:contextualSpacing/>
    </w:pPr>
  </w:style>
  <w:style w:type="paragraph" w:styleId="Tekstprzypisukocowego">
    <w:name w:val="endnote text"/>
    <w:basedOn w:val="Normalny"/>
    <w:link w:val="TekstprzypisukocowegoZnak"/>
    <w:uiPriority w:val="99"/>
    <w:semiHidden/>
    <w:unhideWhenUsed/>
    <w:rsid w:val="009F0A56"/>
    <w:rPr>
      <w:sz w:val="20"/>
      <w:szCs w:val="20"/>
    </w:rPr>
  </w:style>
  <w:style w:type="character" w:customStyle="1" w:styleId="TekstprzypisukocowegoZnak">
    <w:name w:val="Tekst przypisu końcowego Znak"/>
    <w:basedOn w:val="Domylnaczcionkaakapitu"/>
    <w:link w:val="Tekstprzypisukocowego"/>
    <w:uiPriority w:val="99"/>
    <w:semiHidden/>
    <w:rsid w:val="009F0A56"/>
    <w:rPr>
      <w:sz w:val="20"/>
      <w:szCs w:val="20"/>
    </w:rPr>
  </w:style>
  <w:style w:type="character" w:styleId="Odwoanieprzypisukocowego">
    <w:name w:val="endnote reference"/>
    <w:basedOn w:val="Domylnaczcionkaakapitu"/>
    <w:uiPriority w:val="99"/>
    <w:semiHidden/>
    <w:unhideWhenUsed/>
    <w:rsid w:val="009F0A56"/>
    <w:rPr>
      <w:vertAlign w:val="superscript"/>
    </w:rPr>
  </w:style>
  <w:style w:type="character" w:customStyle="1" w:styleId="Nagwek1Znak">
    <w:name w:val="Nagłówek 1 Znak"/>
    <w:basedOn w:val="Domylnaczcionkaakapitu"/>
    <w:link w:val="Nagwek1"/>
    <w:uiPriority w:val="9"/>
    <w:rsid w:val="00E31F9B"/>
    <w:rPr>
      <w:rFonts w:ascii="Times New Roman" w:eastAsia="Times New Roman" w:hAnsi="Times New Roman" w:cs="Times New Roman"/>
      <w:b/>
      <w:bCs/>
      <w:kern w:val="36"/>
      <w:sz w:val="48"/>
      <w:szCs w:val="48"/>
      <w:lang w:val="en-US"/>
    </w:rPr>
  </w:style>
  <w:style w:type="paragraph" w:styleId="NormalnyWeb">
    <w:name w:val="Normal (Web)"/>
    <w:basedOn w:val="Normalny"/>
    <w:uiPriority w:val="99"/>
    <w:unhideWhenUsed/>
    <w:rsid w:val="00E31F9B"/>
    <w:pPr>
      <w:spacing w:before="100" w:beforeAutospacing="1" w:after="100" w:afterAutospacing="1"/>
    </w:pPr>
    <w:rPr>
      <w:rFonts w:ascii="Times New Roman" w:eastAsia="Times New Roman" w:hAnsi="Times New Roman" w:cs="Times New Roman"/>
      <w:lang w:val="en-US"/>
    </w:rPr>
  </w:style>
  <w:style w:type="character" w:styleId="Pogrubienie">
    <w:name w:val="Strong"/>
    <w:basedOn w:val="Domylnaczcionkaakapitu"/>
    <w:uiPriority w:val="22"/>
    <w:qFormat/>
    <w:rsid w:val="00E31F9B"/>
    <w:rPr>
      <w:b/>
      <w:bCs/>
    </w:rPr>
  </w:style>
  <w:style w:type="character" w:styleId="Uwydatnienie">
    <w:name w:val="Emphasis"/>
    <w:basedOn w:val="Domylnaczcionkaakapitu"/>
    <w:uiPriority w:val="20"/>
    <w:qFormat/>
    <w:rsid w:val="00E31F9B"/>
    <w:rPr>
      <w:i/>
      <w:iCs/>
    </w:rPr>
  </w:style>
  <w:style w:type="character" w:styleId="Hipercze">
    <w:name w:val="Hyperlink"/>
    <w:basedOn w:val="Domylnaczcionkaakapitu"/>
    <w:uiPriority w:val="99"/>
    <w:unhideWhenUsed/>
    <w:rsid w:val="00C74978"/>
    <w:rPr>
      <w:color w:val="0563C1" w:themeColor="hyperlink"/>
      <w:u w:val="single"/>
    </w:rPr>
  </w:style>
  <w:style w:type="character" w:styleId="Odwoaniedokomentarza">
    <w:name w:val="annotation reference"/>
    <w:basedOn w:val="Domylnaczcionkaakapitu"/>
    <w:uiPriority w:val="99"/>
    <w:semiHidden/>
    <w:unhideWhenUsed/>
    <w:rsid w:val="00165081"/>
    <w:rPr>
      <w:sz w:val="16"/>
      <w:szCs w:val="16"/>
    </w:rPr>
  </w:style>
  <w:style w:type="paragraph" w:styleId="Tekstkomentarza">
    <w:name w:val="annotation text"/>
    <w:basedOn w:val="Normalny"/>
    <w:link w:val="TekstkomentarzaZnak"/>
    <w:uiPriority w:val="99"/>
    <w:semiHidden/>
    <w:unhideWhenUsed/>
    <w:rsid w:val="00165081"/>
    <w:rPr>
      <w:sz w:val="20"/>
      <w:szCs w:val="20"/>
    </w:rPr>
  </w:style>
  <w:style w:type="character" w:customStyle="1" w:styleId="TekstkomentarzaZnak">
    <w:name w:val="Tekst komentarza Znak"/>
    <w:basedOn w:val="Domylnaczcionkaakapitu"/>
    <w:link w:val="Tekstkomentarza"/>
    <w:uiPriority w:val="99"/>
    <w:semiHidden/>
    <w:rsid w:val="00165081"/>
    <w:rPr>
      <w:sz w:val="20"/>
      <w:szCs w:val="20"/>
    </w:rPr>
  </w:style>
  <w:style w:type="paragraph" w:styleId="Tematkomentarza">
    <w:name w:val="annotation subject"/>
    <w:basedOn w:val="Tekstkomentarza"/>
    <w:next w:val="Tekstkomentarza"/>
    <w:link w:val="TematkomentarzaZnak"/>
    <w:uiPriority w:val="99"/>
    <w:semiHidden/>
    <w:unhideWhenUsed/>
    <w:rsid w:val="00165081"/>
    <w:rPr>
      <w:b/>
      <w:bCs/>
    </w:rPr>
  </w:style>
  <w:style w:type="character" w:customStyle="1" w:styleId="TematkomentarzaZnak">
    <w:name w:val="Temat komentarza Znak"/>
    <w:basedOn w:val="TekstkomentarzaZnak"/>
    <w:link w:val="Tematkomentarza"/>
    <w:uiPriority w:val="99"/>
    <w:semiHidden/>
    <w:rsid w:val="00165081"/>
    <w:rPr>
      <w:b/>
      <w:bCs/>
      <w:sz w:val="20"/>
      <w:szCs w:val="20"/>
    </w:rPr>
  </w:style>
  <w:style w:type="paragraph" w:styleId="Bezodstpw">
    <w:name w:val="No Spacing"/>
    <w:uiPriority w:val="1"/>
    <w:qFormat/>
    <w:rsid w:val="00B76785"/>
  </w:style>
  <w:style w:type="paragraph" w:styleId="Tekstprzypisudolnego">
    <w:name w:val="footnote text"/>
    <w:basedOn w:val="Normalny"/>
    <w:link w:val="TekstprzypisudolnegoZnak"/>
    <w:uiPriority w:val="99"/>
    <w:semiHidden/>
    <w:unhideWhenUsed/>
    <w:rsid w:val="00CD12FA"/>
    <w:rPr>
      <w:rFonts w:eastAsiaTheme="minorEastAsia"/>
      <w:sz w:val="20"/>
      <w:szCs w:val="20"/>
      <w:lang w:eastAsia="ja-JP"/>
    </w:rPr>
  </w:style>
  <w:style w:type="character" w:customStyle="1" w:styleId="TekstprzypisudolnegoZnak">
    <w:name w:val="Tekst przypisu dolnego Znak"/>
    <w:basedOn w:val="Domylnaczcionkaakapitu"/>
    <w:link w:val="Tekstprzypisudolnego"/>
    <w:uiPriority w:val="99"/>
    <w:semiHidden/>
    <w:rsid w:val="00CD12FA"/>
    <w:rPr>
      <w:rFonts w:eastAsiaTheme="minorEastAsia"/>
      <w:sz w:val="20"/>
      <w:szCs w:val="20"/>
      <w:lang w:eastAsia="ja-JP"/>
    </w:rPr>
  </w:style>
  <w:style w:type="character" w:styleId="Odwoanieprzypisudolnego">
    <w:name w:val="footnote reference"/>
    <w:basedOn w:val="Domylnaczcionkaakapitu"/>
    <w:uiPriority w:val="99"/>
    <w:semiHidden/>
    <w:unhideWhenUsed/>
    <w:rsid w:val="00CD12FA"/>
    <w:rPr>
      <w:vertAlign w:val="superscript"/>
    </w:rPr>
  </w:style>
  <w:style w:type="paragraph" w:customStyle="1" w:styleId="xmsonospacing">
    <w:name w:val="x_msonospacing"/>
    <w:basedOn w:val="Normalny"/>
    <w:uiPriority w:val="99"/>
    <w:rsid w:val="00CB295E"/>
    <w:rPr>
      <w:rFonts w:ascii="Calibri" w:hAnsi="Calibri" w:cs="Calibri"/>
      <w:lang w:val="en-US"/>
    </w:rPr>
  </w:style>
  <w:style w:type="paragraph" w:styleId="Zwykytekst">
    <w:name w:val="Plain Text"/>
    <w:basedOn w:val="Normalny"/>
    <w:link w:val="ZwykytekstZnak"/>
    <w:uiPriority w:val="99"/>
    <w:semiHidden/>
    <w:unhideWhenUsed/>
    <w:rsid w:val="007744D0"/>
    <w:rPr>
      <w:rFonts w:ascii="Arial" w:hAnsi="Arial" w:cs="Arial"/>
      <w:sz w:val="18"/>
      <w:szCs w:val="18"/>
      <w:lang w:val="en-US"/>
    </w:rPr>
  </w:style>
  <w:style w:type="character" w:customStyle="1" w:styleId="ZwykytekstZnak">
    <w:name w:val="Zwykły tekst Znak"/>
    <w:basedOn w:val="Domylnaczcionkaakapitu"/>
    <w:link w:val="Zwykytekst"/>
    <w:uiPriority w:val="99"/>
    <w:semiHidden/>
    <w:rsid w:val="007744D0"/>
    <w:rPr>
      <w:rFonts w:ascii="Arial" w:hAnsi="Arial" w:cs="Arial"/>
      <w:sz w:val="18"/>
      <w:szCs w:val="18"/>
      <w:lang w:val="en-US"/>
    </w:rPr>
  </w:style>
  <w:style w:type="paragraph" w:styleId="Tekstpodstawowy">
    <w:name w:val="Body Text"/>
    <w:basedOn w:val="Normalny"/>
    <w:link w:val="TekstpodstawowyZnak"/>
    <w:rsid w:val="00315FA9"/>
    <w:pPr>
      <w:spacing w:line="360" w:lineRule="auto"/>
      <w:jc w:val="both"/>
    </w:pPr>
    <w:rPr>
      <w:rFonts w:ascii="Times New Roman" w:eastAsia="Times New Roman" w:hAnsi="Times New Roman" w:cs="Times New Roman"/>
      <w:lang w:eastAsia="pl-PL"/>
    </w:rPr>
  </w:style>
  <w:style w:type="character" w:customStyle="1" w:styleId="TekstpodstawowyZnak">
    <w:name w:val="Tekst podstawowy Znak"/>
    <w:basedOn w:val="Domylnaczcionkaakapitu"/>
    <w:link w:val="Tekstpodstawowy"/>
    <w:rsid w:val="00315FA9"/>
    <w:rPr>
      <w:rFonts w:ascii="Times New Roman" w:eastAsia="Times New Roman" w:hAnsi="Times New Roman" w:cs="Times New Roman"/>
      <w:lang w:eastAsia="pl-PL"/>
    </w:rPr>
  </w:style>
  <w:style w:type="paragraph" w:customStyle="1" w:styleId="paragraph">
    <w:name w:val="paragraph"/>
    <w:basedOn w:val="Normalny"/>
    <w:rsid w:val="00D8151C"/>
    <w:pPr>
      <w:spacing w:before="100" w:beforeAutospacing="1" w:after="100" w:afterAutospacing="1"/>
    </w:pPr>
    <w:rPr>
      <w:rFonts w:ascii="Times New Roman" w:eastAsia="Times New Roman" w:hAnsi="Times New Roman" w:cs="Times New Roman"/>
      <w:lang w:eastAsia="pl-PL"/>
    </w:rPr>
  </w:style>
  <w:style w:type="character" w:customStyle="1" w:styleId="normaltextrun">
    <w:name w:val="normaltextrun"/>
    <w:basedOn w:val="Domylnaczcionkaakapitu"/>
    <w:rsid w:val="00D8151C"/>
  </w:style>
  <w:style w:type="character" w:customStyle="1" w:styleId="eop">
    <w:name w:val="eop"/>
    <w:basedOn w:val="Domylnaczcionkaakapitu"/>
    <w:rsid w:val="00D8151C"/>
  </w:style>
  <w:style w:type="character" w:customStyle="1" w:styleId="superscript">
    <w:name w:val="superscript"/>
    <w:basedOn w:val="Domylnaczcionkaakapitu"/>
    <w:rsid w:val="00D8151C"/>
  </w:style>
  <w:style w:type="character" w:customStyle="1" w:styleId="spellingerror">
    <w:name w:val="spellingerror"/>
    <w:basedOn w:val="Domylnaczcionkaakapitu"/>
    <w:rsid w:val="00D8151C"/>
  </w:style>
  <w:style w:type="character" w:customStyle="1" w:styleId="scxw253803065">
    <w:name w:val="scxw253803065"/>
    <w:basedOn w:val="Domylnaczcionkaakapitu"/>
    <w:rsid w:val="00D8151C"/>
  </w:style>
  <w:style w:type="character" w:customStyle="1" w:styleId="contextualspellingandgrammarerror">
    <w:name w:val="contextualspellingandgrammarerror"/>
    <w:basedOn w:val="Domylnaczcionkaakapitu"/>
    <w:rsid w:val="00E03FEC"/>
  </w:style>
  <w:style w:type="character" w:customStyle="1" w:styleId="scxw99779912">
    <w:name w:val="scxw99779912"/>
    <w:basedOn w:val="Domylnaczcionkaakapitu"/>
    <w:rsid w:val="00E03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43752">
      <w:bodyDiv w:val="1"/>
      <w:marLeft w:val="0"/>
      <w:marRight w:val="0"/>
      <w:marTop w:val="0"/>
      <w:marBottom w:val="0"/>
      <w:divBdr>
        <w:top w:val="none" w:sz="0" w:space="0" w:color="auto"/>
        <w:left w:val="none" w:sz="0" w:space="0" w:color="auto"/>
        <w:bottom w:val="none" w:sz="0" w:space="0" w:color="auto"/>
        <w:right w:val="none" w:sz="0" w:space="0" w:color="auto"/>
      </w:divBdr>
    </w:div>
    <w:div w:id="178088369">
      <w:bodyDiv w:val="1"/>
      <w:marLeft w:val="0"/>
      <w:marRight w:val="0"/>
      <w:marTop w:val="0"/>
      <w:marBottom w:val="0"/>
      <w:divBdr>
        <w:top w:val="none" w:sz="0" w:space="0" w:color="auto"/>
        <w:left w:val="none" w:sz="0" w:space="0" w:color="auto"/>
        <w:bottom w:val="none" w:sz="0" w:space="0" w:color="auto"/>
        <w:right w:val="none" w:sz="0" w:space="0" w:color="auto"/>
      </w:divBdr>
    </w:div>
    <w:div w:id="402030006">
      <w:bodyDiv w:val="1"/>
      <w:marLeft w:val="0"/>
      <w:marRight w:val="0"/>
      <w:marTop w:val="0"/>
      <w:marBottom w:val="0"/>
      <w:divBdr>
        <w:top w:val="none" w:sz="0" w:space="0" w:color="auto"/>
        <w:left w:val="none" w:sz="0" w:space="0" w:color="auto"/>
        <w:bottom w:val="none" w:sz="0" w:space="0" w:color="auto"/>
        <w:right w:val="none" w:sz="0" w:space="0" w:color="auto"/>
      </w:divBdr>
      <w:divsChild>
        <w:div w:id="598757299">
          <w:marLeft w:val="0"/>
          <w:marRight w:val="0"/>
          <w:marTop w:val="0"/>
          <w:marBottom w:val="0"/>
          <w:divBdr>
            <w:top w:val="none" w:sz="0" w:space="0" w:color="auto"/>
            <w:left w:val="none" w:sz="0" w:space="0" w:color="auto"/>
            <w:bottom w:val="none" w:sz="0" w:space="0" w:color="auto"/>
            <w:right w:val="none" w:sz="0" w:space="0" w:color="auto"/>
          </w:divBdr>
          <w:divsChild>
            <w:div w:id="958952404">
              <w:marLeft w:val="0"/>
              <w:marRight w:val="0"/>
              <w:marTop w:val="0"/>
              <w:marBottom w:val="0"/>
              <w:divBdr>
                <w:top w:val="none" w:sz="0" w:space="0" w:color="auto"/>
                <w:left w:val="none" w:sz="0" w:space="0" w:color="auto"/>
                <w:bottom w:val="none" w:sz="0" w:space="0" w:color="auto"/>
                <w:right w:val="none" w:sz="0" w:space="0" w:color="auto"/>
              </w:divBdr>
              <w:divsChild>
                <w:div w:id="355423313">
                  <w:marLeft w:val="0"/>
                  <w:marRight w:val="0"/>
                  <w:marTop w:val="0"/>
                  <w:marBottom w:val="0"/>
                  <w:divBdr>
                    <w:top w:val="none" w:sz="0" w:space="0" w:color="auto"/>
                    <w:left w:val="none" w:sz="0" w:space="0" w:color="auto"/>
                    <w:bottom w:val="none" w:sz="0" w:space="0" w:color="auto"/>
                    <w:right w:val="none" w:sz="0" w:space="0" w:color="auto"/>
                  </w:divBdr>
                  <w:divsChild>
                    <w:div w:id="272909714">
                      <w:marLeft w:val="0"/>
                      <w:marRight w:val="0"/>
                      <w:marTop w:val="0"/>
                      <w:marBottom w:val="0"/>
                      <w:divBdr>
                        <w:top w:val="none" w:sz="0" w:space="0" w:color="auto"/>
                        <w:left w:val="none" w:sz="0" w:space="0" w:color="auto"/>
                        <w:bottom w:val="none" w:sz="0" w:space="0" w:color="auto"/>
                        <w:right w:val="none" w:sz="0" w:space="0" w:color="auto"/>
                      </w:divBdr>
                      <w:divsChild>
                        <w:div w:id="158926235">
                          <w:marLeft w:val="0"/>
                          <w:marRight w:val="0"/>
                          <w:marTop w:val="0"/>
                          <w:marBottom w:val="0"/>
                          <w:divBdr>
                            <w:top w:val="none" w:sz="0" w:space="0" w:color="auto"/>
                            <w:left w:val="none" w:sz="0" w:space="0" w:color="auto"/>
                            <w:bottom w:val="none" w:sz="0" w:space="0" w:color="auto"/>
                            <w:right w:val="none" w:sz="0" w:space="0" w:color="auto"/>
                          </w:divBdr>
                          <w:divsChild>
                            <w:div w:id="88621241">
                              <w:marLeft w:val="0"/>
                              <w:marRight w:val="0"/>
                              <w:marTop w:val="0"/>
                              <w:marBottom w:val="0"/>
                              <w:divBdr>
                                <w:top w:val="none" w:sz="0" w:space="0" w:color="auto"/>
                                <w:left w:val="none" w:sz="0" w:space="0" w:color="auto"/>
                                <w:bottom w:val="none" w:sz="0" w:space="0" w:color="auto"/>
                                <w:right w:val="none" w:sz="0" w:space="0" w:color="auto"/>
                              </w:divBdr>
                              <w:divsChild>
                                <w:div w:id="805586422">
                                  <w:marLeft w:val="0"/>
                                  <w:marRight w:val="0"/>
                                  <w:marTop w:val="0"/>
                                  <w:marBottom w:val="0"/>
                                  <w:divBdr>
                                    <w:top w:val="none" w:sz="0" w:space="0" w:color="auto"/>
                                    <w:left w:val="none" w:sz="0" w:space="0" w:color="auto"/>
                                    <w:bottom w:val="none" w:sz="0" w:space="0" w:color="auto"/>
                                    <w:right w:val="none" w:sz="0" w:space="0" w:color="auto"/>
                                  </w:divBdr>
                                  <w:divsChild>
                                    <w:div w:id="1035622851">
                                      <w:marLeft w:val="0"/>
                                      <w:marRight w:val="0"/>
                                      <w:marTop w:val="0"/>
                                      <w:marBottom w:val="0"/>
                                      <w:divBdr>
                                        <w:top w:val="none" w:sz="0" w:space="0" w:color="auto"/>
                                        <w:left w:val="none" w:sz="0" w:space="0" w:color="auto"/>
                                        <w:bottom w:val="none" w:sz="0" w:space="0" w:color="auto"/>
                                        <w:right w:val="none" w:sz="0" w:space="0" w:color="auto"/>
                                      </w:divBdr>
                                      <w:divsChild>
                                        <w:div w:id="1518541914">
                                          <w:marLeft w:val="0"/>
                                          <w:marRight w:val="0"/>
                                          <w:marTop w:val="0"/>
                                          <w:marBottom w:val="0"/>
                                          <w:divBdr>
                                            <w:top w:val="none" w:sz="0" w:space="0" w:color="auto"/>
                                            <w:left w:val="none" w:sz="0" w:space="0" w:color="auto"/>
                                            <w:bottom w:val="none" w:sz="0" w:space="0" w:color="auto"/>
                                            <w:right w:val="none" w:sz="0" w:space="0" w:color="auto"/>
                                          </w:divBdr>
                                          <w:divsChild>
                                            <w:div w:id="1224102480">
                                              <w:marLeft w:val="0"/>
                                              <w:marRight w:val="0"/>
                                              <w:marTop w:val="0"/>
                                              <w:marBottom w:val="0"/>
                                              <w:divBdr>
                                                <w:top w:val="none" w:sz="0" w:space="0" w:color="auto"/>
                                                <w:left w:val="none" w:sz="0" w:space="0" w:color="auto"/>
                                                <w:bottom w:val="none" w:sz="0" w:space="0" w:color="auto"/>
                                                <w:right w:val="none" w:sz="0" w:space="0" w:color="auto"/>
                                              </w:divBdr>
                                              <w:divsChild>
                                                <w:div w:id="370611480">
                                                  <w:marLeft w:val="0"/>
                                                  <w:marRight w:val="0"/>
                                                  <w:marTop w:val="0"/>
                                                  <w:marBottom w:val="0"/>
                                                  <w:divBdr>
                                                    <w:top w:val="none" w:sz="0" w:space="0" w:color="auto"/>
                                                    <w:left w:val="none" w:sz="0" w:space="0" w:color="auto"/>
                                                    <w:bottom w:val="none" w:sz="0" w:space="0" w:color="auto"/>
                                                    <w:right w:val="none" w:sz="0" w:space="0" w:color="auto"/>
                                                  </w:divBdr>
                                                  <w:divsChild>
                                                    <w:div w:id="2014840599">
                                                      <w:marLeft w:val="0"/>
                                                      <w:marRight w:val="0"/>
                                                      <w:marTop w:val="0"/>
                                                      <w:marBottom w:val="0"/>
                                                      <w:divBdr>
                                                        <w:top w:val="none" w:sz="0" w:space="0" w:color="auto"/>
                                                        <w:left w:val="none" w:sz="0" w:space="0" w:color="auto"/>
                                                        <w:bottom w:val="none" w:sz="0" w:space="0" w:color="auto"/>
                                                        <w:right w:val="none" w:sz="0" w:space="0" w:color="auto"/>
                                                      </w:divBdr>
                                                      <w:divsChild>
                                                        <w:div w:id="1467116645">
                                                          <w:marLeft w:val="0"/>
                                                          <w:marRight w:val="0"/>
                                                          <w:marTop w:val="0"/>
                                                          <w:marBottom w:val="0"/>
                                                          <w:divBdr>
                                                            <w:top w:val="none" w:sz="0" w:space="0" w:color="auto"/>
                                                            <w:left w:val="none" w:sz="0" w:space="0" w:color="auto"/>
                                                            <w:bottom w:val="none" w:sz="0" w:space="0" w:color="auto"/>
                                                            <w:right w:val="none" w:sz="0" w:space="0" w:color="auto"/>
                                                          </w:divBdr>
                                                          <w:divsChild>
                                                            <w:div w:id="1485008365">
                                                              <w:marLeft w:val="0"/>
                                                              <w:marRight w:val="0"/>
                                                              <w:marTop w:val="0"/>
                                                              <w:marBottom w:val="0"/>
                                                              <w:divBdr>
                                                                <w:top w:val="none" w:sz="0" w:space="0" w:color="auto"/>
                                                                <w:left w:val="none" w:sz="0" w:space="0" w:color="auto"/>
                                                                <w:bottom w:val="none" w:sz="0" w:space="0" w:color="auto"/>
                                                                <w:right w:val="none" w:sz="0" w:space="0" w:color="auto"/>
                                                              </w:divBdr>
                                                              <w:divsChild>
                                                                <w:div w:id="1719162772">
                                                                  <w:marLeft w:val="0"/>
                                                                  <w:marRight w:val="0"/>
                                                                  <w:marTop w:val="0"/>
                                                                  <w:marBottom w:val="0"/>
                                                                  <w:divBdr>
                                                                    <w:top w:val="none" w:sz="0" w:space="0" w:color="auto"/>
                                                                    <w:left w:val="none" w:sz="0" w:space="0" w:color="auto"/>
                                                                    <w:bottom w:val="none" w:sz="0" w:space="0" w:color="auto"/>
                                                                    <w:right w:val="none" w:sz="0" w:space="0" w:color="auto"/>
                                                                  </w:divBdr>
                                                                  <w:divsChild>
                                                                    <w:div w:id="2048525859">
                                                                      <w:marLeft w:val="0"/>
                                                                      <w:marRight w:val="0"/>
                                                                      <w:marTop w:val="0"/>
                                                                      <w:marBottom w:val="0"/>
                                                                      <w:divBdr>
                                                                        <w:top w:val="none" w:sz="0" w:space="0" w:color="auto"/>
                                                                        <w:left w:val="none" w:sz="0" w:space="0" w:color="auto"/>
                                                                        <w:bottom w:val="none" w:sz="0" w:space="0" w:color="auto"/>
                                                                        <w:right w:val="none" w:sz="0" w:space="0" w:color="auto"/>
                                                                      </w:divBdr>
                                                                      <w:divsChild>
                                                                        <w:div w:id="1401251360">
                                                                          <w:marLeft w:val="0"/>
                                                                          <w:marRight w:val="0"/>
                                                                          <w:marTop w:val="0"/>
                                                                          <w:marBottom w:val="0"/>
                                                                          <w:divBdr>
                                                                            <w:top w:val="none" w:sz="0" w:space="0" w:color="auto"/>
                                                                            <w:left w:val="none" w:sz="0" w:space="0" w:color="auto"/>
                                                                            <w:bottom w:val="none" w:sz="0" w:space="0" w:color="auto"/>
                                                                            <w:right w:val="none" w:sz="0" w:space="0" w:color="auto"/>
                                                                          </w:divBdr>
                                                                          <w:divsChild>
                                                                            <w:div w:id="46032131">
                                                                              <w:marLeft w:val="0"/>
                                                                              <w:marRight w:val="0"/>
                                                                              <w:marTop w:val="0"/>
                                                                              <w:marBottom w:val="0"/>
                                                                              <w:divBdr>
                                                                                <w:top w:val="none" w:sz="0" w:space="0" w:color="auto"/>
                                                                                <w:left w:val="none" w:sz="0" w:space="0" w:color="auto"/>
                                                                                <w:bottom w:val="none" w:sz="0" w:space="0" w:color="auto"/>
                                                                                <w:right w:val="none" w:sz="0" w:space="0" w:color="auto"/>
                                                                              </w:divBdr>
                                                                              <w:divsChild>
                                                                                <w:div w:id="1643776604">
                                                                                  <w:marLeft w:val="0"/>
                                                                                  <w:marRight w:val="0"/>
                                                                                  <w:marTop w:val="0"/>
                                                                                  <w:marBottom w:val="0"/>
                                                                                  <w:divBdr>
                                                                                    <w:top w:val="none" w:sz="0" w:space="0" w:color="auto"/>
                                                                                    <w:left w:val="none" w:sz="0" w:space="0" w:color="auto"/>
                                                                                    <w:bottom w:val="none" w:sz="0" w:space="0" w:color="auto"/>
                                                                                    <w:right w:val="none" w:sz="0" w:space="0" w:color="auto"/>
                                                                                  </w:divBdr>
                                                                                  <w:divsChild>
                                                                                    <w:div w:id="1183858348">
                                                                                      <w:marLeft w:val="0"/>
                                                                                      <w:marRight w:val="0"/>
                                                                                      <w:marTop w:val="0"/>
                                                                                      <w:marBottom w:val="0"/>
                                                                                      <w:divBdr>
                                                                                        <w:top w:val="none" w:sz="0" w:space="0" w:color="auto"/>
                                                                                        <w:left w:val="none" w:sz="0" w:space="0" w:color="auto"/>
                                                                                        <w:bottom w:val="none" w:sz="0" w:space="0" w:color="auto"/>
                                                                                        <w:right w:val="none" w:sz="0" w:space="0" w:color="auto"/>
                                                                                      </w:divBdr>
                                                                                      <w:divsChild>
                                                                                        <w:div w:id="345182094">
                                                                                          <w:marLeft w:val="0"/>
                                                                                          <w:marRight w:val="0"/>
                                                                                          <w:marTop w:val="0"/>
                                                                                          <w:marBottom w:val="0"/>
                                                                                          <w:divBdr>
                                                                                            <w:top w:val="none" w:sz="0" w:space="0" w:color="auto"/>
                                                                                            <w:left w:val="none" w:sz="0" w:space="0" w:color="auto"/>
                                                                                            <w:bottom w:val="none" w:sz="0" w:space="0" w:color="auto"/>
                                                                                            <w:right w:val="none" w:sz="0" w:space="0" w:color="auto"/>
                                                                                          </w:divBdr>
                                                                                          <w:divsChild>
                                                                                            <w:div w:id="1291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392879">
      <w:bodyDiv w:val="1"/>
      <w:marLeft w:val="0"/>
      <w:marRight w:val="0"/>
      <w:marTop w:val="0"/>
      <w:marBottom w:val="0"/>
      <w:divBdr>
        <w:top w:val="none" w:sz="0" w:space="0" w:color="auto"/>
        <w:left w:val="none" w:sz="0" w:space="0" w:color="auto"/>
        <w:bottom w:val="none" w:sz="0" w:space="0" w:color="auto"/>
        <w:right w:val="none" w:sz="0" w:space="0" w:color="auto"/>
      </w:divBdr>
    </w:div>
    <w:div w:id="647247407">
      <w:bodyDiv w:val="1"/>
      <w:marLeft w:val="0"/>
      <w:marRight w:val="0"/>
      <w:marTop w:val="0"/>
      <w:marBottom w:val="0"/>
      <w:divBdr>
        <w:top w:val="none" w:sz="0" w:space="0" w:color="auto"/>
        <w:left w:val="none" w:sz="0" w:space="0" w:color="auto"/>
        <w:bottom w:val="none" w:sz="0" w:space="0" w:color="auto"/>
        <w:right w:val="none" w:sz="0" w:space="0" w:color="auto"/>
      </w:divBdr>
      <w:divsChild>
        <w:div w:id="318967038">
          <w:marLeft w:val="0"/>
          <w:marRight w:val="0"/>
          <w:marTop w:val="0"/>
          <w:marBottom w:val="0"/>
          <w:divBdr>
            <w:top w:val="none" w:sz="0" w:space="0" w:color="auto"/>
            <w:left w:val="none" w:sz="0" w:space="0" w:color="auto"/>
            <w:bottom w:val="none" w:sz="0" w:space="0" w:color="auto"/>
            <w:right w:val="none" w:sz="0" w:space="0" w:color="auto"/>
          </w:divBdr>
        </w:div>
        <w:div w:id="1772968139">
          <w:marLeft w:val="0"/>
          <w:marRight w:val="0"/>
          <w:marTop w:val="0"/>
          <w:marBottom w:val="0"/>
          <w:divBdr>
            <w:top w:val="none" w:sz="0" w:space="0" w:color="auto"/>
            <w:left w:val="none" w:sz="0" w:space="0" w:color="auto"/>
            <w:bottom w:val="none" w:sz="0" w:space="0" w:color="auto"/>
            <w:right w:val="none" w:sz="0" w:space="0" w:color="auto"/>
          </w:divBdr>
        </w:div>
        <w:div w:id="103691104">
          <w:marLeft w:val="0"/>
          <w:marRight w:val="0"/>
          <w:marTop w:val="0"/>
          <w:marBottom w:val="0"/>
          <w:divBdr>
            <w:top w:val="none" w:sz="0" w:space="0" w:color="auto"/>
            <w:left w:val="none" w:sz="0" w:space="0" w:color="auto"/>
            <w:bottom w:val="none" w:sz="0" w:space="0" w:color="auto"/>
            <w:right w:val="none" w:sz="0" w:space="0" w:color="auto"/>
          </w:divBdr>
        </w:div>
        <w:div w:id="230119182">
          <w:marLeft w:val="0"/>
          <w:marRight w:val="0"/>
          <w:marTop w:val="0"/>
          <w:marBottom w:val="0"/>
          <w:divBdr>
            <w:top w:val="none" w:sz="0" w:space="0" w:color="auto"/>
            <w:left w:val="none" w:sz="0" w:space="0" w:color="auto"/>
            <w:bottom w:val="none" w:sz="0" w:space="0" w:color="auto"/>
            <w:right w:val="none" w:sz="0" w:space="0" w:color="auto"/>
          </w:divBdr>
        </w:div>
        <w:div w:id="1237592833">
          <w:marLeft w:val="0"/>
          <w:marRight w:val="0"/>
          <w:marTop w:val="0"/>
          <w:marBottom w:val="0"/>
          <w:divBdr>
            <w:top w:val="none" w:sz="0" w:space="0" w:color="auto"/>
            <w:left w:val="none" w:sz="0" w:space="0" w:color="auto"/>
            <w:bottom w:val="none" w:sz="0" w:space="0" w:color="auto"/>
            <w:right w:val="none" w:sz="0" w:space="0" w:color="auto"/>
          </w:divBdr>
        </w:div>
        <w:div w:id="1223784805">
          <w:marLeft w:val="0"/>
          <w:marRight w:val="0"/>
          <w:marTop w:val="0"/>
          <w:marBottom w:val="0"/>
          <w:divBdr>
            <w:top w:val="none" w:sz="0" w:space="0" w:color="auto"/>
            <w:left w:val="none" w:sz="0" w:space="0" w:color="auto"/>
            <w:bottom w:val="none" w:sz="0" w:space="0" w:color="auto"/>
            <w:right w:val="none" w:sz="0" w:space="0" w:color="auto"/>
          </w:divBdr>
        </w:div>
        <w:div w:id="1014265250">
          <w:marLeft w:val="0"/>
          <w:marRight w:val="0"/>
          <w:marTop w:val="0"/>
          <w:marBottom w:val="0"/>
          <w:divBdr>
            <w:top w:val="none" w:sz="0" w:space="0" w:color="auto"/>
            <w:left w:val="none" w:sz="0" w:space="0" w:color="auto"/>
            <w:bottom w:val="none" w:sz="0" w:space="0" w:color="auto"/>
            <w:right w:val="none" w:sz="0" w:space="0" w:color="auto"/>
          </w:divBdr>
        </w:div>
        <w:div w:id="19816620">
          <w:marLeft w:val="0"/>
          <w:marRight w:val="0"/>
          <w:marTop w:val="0"/>
          <w:marBottom w:val="0"/>
          <w:divBdr>
            <w:top w:val="none" w:sz="0" w:space="0" w:color="auto"/>
            <w:left w:val="none" w:sz="0" w:space="0" w:color="auto"/>
            <w:bottom w:val="none" w:sz="0" w:space="0" w:color="auto"/>
            <w:right w:val="none" w:sz="0" w:space="0" w:color="auto"/>
          </w:divBdr>
        </w:div>
        <w:div w:id="1339386192">
          <w:marLeft w:val="0"/>
          <w:marRight w:val="0"/>
          <w:marTop w:val="0"/>
          <w:marBottom w:val="0"/>
          <w:divBdr>
            <w:top w:val="none" w:sz="0" w:space="0" w:color="auto"/>
            <w:left w:val="none" w:sz="0" w:space="0" w:color="auto"/>
            <w:bottom w:val="none" w:sz="0" w:space="0" w:color="auto"/>
            <w:right w:val="none" w:sz="0" w:space="0" w:color="auto"/>
          </w:divBdr>
        </w:div>
        <w:div w:id="1015960952">
          <w:marLeft w:val="0"/>
          <w:marRight w:val="0"/>
          <w:marTop w:val="0"/>
          <w:marBottom w:val="0"/>
          <w:divBdr>
            <w:top w:val="none" w:sz="0" w:space="0" w:color="auto"/>
            <w:left w:val="none" w:sz="0" w:space="0" w:color="auto"/>
            <w:bottom w:val="none" w:sz="0" w:space="0" w:color="auto"/>
            <w:right w:val="none" w:sz="0" w:space="0" w:color="auto"/>
          </w:divBdr>
        </w:div>
        <w:div w:id="138570667">
          <w:marLeft w:val="0"/>
          <w:marRight w:val="0"/>
          <w:marTop w:val="0"/>
          <w:marBottom w:val="0"/>
          <w:divBdr>
            <w:top w:val="none" w:sz="0" w:space="0" w:color="auto"/>
            <w:left w:val="none" w:sz="0" w:space="0" w:color="auto"/>
            <w:bottom w:val="none" w:sz="0" w:space="0" w:color="auto"/>
            <w:right w:val="none" w:sz="0" w:space="0" w:color="auto"/>
          </w:divBdr>
        </w:div>
        <w:div w:id="597371964">
          <w:marLeft w:val="0"/>
          <w:marRight w:val="0"/>
          <w:marTop w:val="0"/>
          <w:marBottom w:val="0"/>
          <w:divBdr>
            <w:top w:val="none" w:sz="0" w:space="0" w:color="auto"/>
            <w:left w:val="none" w:sz="0" w:space="0" w:color="auto"/>
            <w:bottom w:val="none" w:sz="0" w:space="0" w:color="auto"/>
            <w:right w:val="none" w:sz="0" w:space="0" w:color="auto"/>
          </w:divBdr>
        </w:div>
        <w:div w:id="446511550">
          <w:marLeft w:val="0"/>
          <w:marRight w:val="0"/>
          <w:marTop w:val="0"/>
          <w:marBottom w:val="0"/>
          <w:divBdr>
            <w:top w:val="none" w:sz="0" w:space="0" w:color="auto"/>
            <w:left w:val="none" w:sz="0" w:space="0" w:color="auto"/>
            <w:bottom w:val="none" w:sz="0" w:space="0" w:color="auto"/>
            <w:right w:val="none" w:sz="0" w:space="0" w:color="auto"/>
          </w:divBdr>
        </w:div>
        <w:div w:id="1048724066">
          <w:marLeft w:val="0"/>
          <w:marRight w:val="0"/>
          <w:marTop w:val="0"/>
          <w:marBottom w:val="0"/>
          <w:divBdr>
            <w:top w:val="none" w:sz="0" w:space="0" w:color="auto"/>
            <w:left w:val="none" w:sz="0" w:space="0" w:color="auto"/>
            <w:bottom w:val="none" w:sz="0" w:space="0" w:color="auto"/>
            <w:right w:val="none" w:sz="0" w:space="0" w:color="auto"/>
          </w:divBdr>
        </w:div>
        <w:div w:id="425347340">
          <w:marLeft w:val="0"/>
          <w:marRight w:val="0"/>
          <w:marTop w:val="0"/>
          <w:marBottom w:val="0"/>
          <w:divBdr>
            <w:top w:val="none" w:sz="0" w:space="0" w:color="auto"/>
            <w:left w:val="none" w:sz="0" w:space="0" w:color="auto"/>
            <w:bottom w:val="none" w:sz="0" w:space="0" w:color="auto"/>
            <w:right w:val="none" w:sz="0" w:space="0" w:color="auto"/>
          </w:divBdr>
          <w:divsChild>
            <w:div w:id="1347176633">
              <w:marLeft w:val="0"/>
              <w:marRight w:val="0"/>
              <w:marTop w:val="0"/>
              <w:marBottom w:val="0"/>
              <w:divBdr>
                <w:top w:val="none" w:sz="0" w:space="0" w:color="auto"/>
                <w:left w:val="none" w:sz="0" w:space="0" w:color="auto"/>
                <w:bottom w:val="none" w:sz="0" w:space="0" w:color="auto"/>
                <w:right w:val="none" w:sz="0" w:space="0" w:color="auto"/>
              </w:divBdr>
            </w:div>
            <w:div w:id="1515025082">
              <w:marLeft w:val="0"/>
              <w:marRight w:val="0"/>
              <w:marTop w:val="0"/>
              <w:marBottom w:val="0"/>
              <w:divBdr>
                <w:top w:val="none" w:sz="0" w:space="0" w:color="auto"/>
                <w:left w:val="none" w:sz="0" w:space="0" w:color="auto"/>
                <w:bottom w:val="none" w:sz="0" w:space="0" w:color="auto"/>
                <w:right w:val="none" w:sz="0" w:space="0" w:color="auto"/>
              </w:divBdr>
            </w:div>
            <w:div w:id="180515194">
              <w:marLeft w:val="0"/>
              <w:marRight w:val="0"/>
              <w:marTop w:val="0"/>
              <w:marBottom w:val="0"/>
              <w:divBdr>
                <w:top w:val="none" w:sz="0" w:space="0" w:color="auto"/>
                <w:left w:val="none" w:sz="0" w:space="0" w:color="auto"/>
                <w:bottom w:val="none" w:sz="0" w:space="0" w:color="auto"/>
                <w:right w:val="none" w:sz="0" w:space="0" w:color="auto"/>
              </w:divBdr>
            </w:div>
            <w:div w:id="1553736782">
              <w:marLeft w:val="0"/>
              <w:marRight w:val="0"/>
              <w:marTop w:val="0"/>
              <w:marBottom w:val="0"/>
              <w:divBdr>
                <w:top w:val="none" w:sz="0" w:space="0" w:color="auto"/>
                <w:left w:val="none" w:sz="0" w:space="0" w:color="auto"/>
                <w:bottom w:val="none" w:sz="0" w:space="0" w:color="auto"/>
                <w:right w:val="none" w:sz="0" w:space="0" w:color="auto"/>
              </w:divBdr>
            </w:div>
            <w:div w:id="1678457711">
              <w:marLeft w:val="0"/>
              <w:marRight w:val="0"/>
              <w:marTop w:val="0"/>
              <w:marBottom w:val="0"/>
              <w:divBdr>
                <w:top w:val="none" w:sz="0" w:space="0" w:color="auto"/>
                <w:left w:val="none" w:sz="0" w:space="0" w:color="auto"/>
                <w:bottom w:val="none" w:sz="0" w:space="0" w:color="auto"/>
                <w:right w:val="none" w:sz="0" w:space="0" w:color="auto"/>
              </w:divBdr>
            </w:div>
          </w:divsChild>
        </w:div>
        <w:div w:id="1617180749">
          <w:marLeft w:val="0"/>
          <w:marRight w:val="0"/>
          <w:marTop w:val="0"/>
          <w:marBottom w:val="0"/>
          <w:divBdr>
            <w:top w:val="none" w:sz="0" w:space="0" w:color="auto"/>
            <w:left w:val="none" w:sz="0" w:space="0" w:color="auto"/>
            <w:bottom w:val="none" w:sz="0" w:space="0" w:color="auto"/>
            <w:right w:val="none" w:sz="0" w:space="0" w:color="auto"/>
          </w:divBdr>
        </w:div>
        <w:div w:id="1247584">
          <w:marLeft w:val="0"/>
          <w:marRight w:val="0"/>
          <w:marTop w:val="0"/>
          <w:marBottom w:val="0"/>
          <w:divBdr>
            <w:top w:val="none" w:sz="0" w:space="0" w:color="auto"/>
            <w:left w:val="none" w:sz="0" w:space="0" w:color="auto"/>
            <w:bottom w:val="none" w:sz="0" w:space="0" w:color="auto"/>
            <w:right w:val="none" w:sz="0" w:space="0" w:color="auto"/>
          </w:divBdr>
        </w:div>
        <w:div w:id="1056321686">
          <w:marLeft w:val="0"/>
          <w:marRight w:val="0"/>
          <w:marTop w:val="0"/>
          <w:marBottom w:val="0"/>
          <w:divBdr>
            <w:top w:val="none" w:sz="0" w:space="0" w:color="auto"/>
            <w:left w:val="none" w:sz="0" w:space="0" w:color="auto"/>
            <w:bottom w:val="none" w:sz="0" w:space="0" w:color="auto"/>
            <w:right w:val="none" w:sz="0" w:space="0" w:color="auto"/>
          </w:divBdr>
        </w:div>
        <w:div w:id="282424024">
          <w:marLeft w:val="0"/>
          <w:marRight w:val="0"/>
          <w:marTop w:val="0"/>
          <w:marBottom w:val="0"/>
          <w:divBdr>
            <w:top w:val="none" w:sz="0" w:space="0" w:color="auto"/>
            <w:left w:val="none" w:sz="0" w:space="0" w:color="auto"/>
            <w:bottom w:val="none" w:sz="0" w:space="0" w:color="auto"/>
            <w:right w:val="none" w:sz="0" w:space="0" w:color="auto"/>
          </w:divBdr>
        </w:div>
        <w:div w:id="1883903891">
          <w:marLeft w:val="0"/>
          <w:marRight w:val="0"/>
          <w:marTop w:val="0"/>
          <w:marBottom w:val="0"/>
          <w:divBdr>
            <w:top w:val="none" w:sz="0" w:space="0" w:color="auto"/>
            <w:left w:val="none" w:sz="0" w:space="0" w:color="auto"/>
            <w:bottom w:val="none" w:sz="0" w:space="0" w:color="auto"/>
            <w:right w:val="none" w:sz="0" w:space="0" w:color="auto"/>
          </w:divBdr>
        </w:div>
        <w:div w:id="1973290687">
          <w:marLeft w:val="0"/>
          <w:marRight w:val="0"/>
          <w:marTop w:val="0"/>
          <w:marBottom w:val="0"/>
          <w:divBdr>
            <w:top w:val="none" w:sz="0" w:space="0" w:color="auto"/>
            <w:left w:val="none" w:sz="0" w:space="0" w:color="auto"/>
            <w:bottom w:val="none" w:sz="0" w:space="0" w:color="auto"/>
            <w:right w:val="none" w:sz="0" w:space="0" w:color="auto"/>
          </w:divBdr>
        </w:div>
        <w:div w:id="1560165167">
          <w:marLeft w:val="0"/>
          <w:marRight w:val="0"/>
          <w:marTop w:val="0"/>
          <w:marBottom w:val="0"/>
          <w:divBdr>
            <w:top w:val="none" w:sz="0" w:space="0" w:color="auto"/>
            <w:left w:val="none" w:sz="0" w:space="0" w:color="auto"/>
            <w:bottom w:val="none" w:sz="0" w:space="0" w:color="auto"/>
            <w:right w:val="none" w:sz="0" w:space="0" w:color="auto"/>
          </w:divBdr>
        </w:div>
        <w:div w:id="461114156">
          <w:marLeft w:val="0"/>
          <w:marRight w:val="0"/>
          <w:marTop w:val="0"/>
          <w:marBottom w:val="0"/>
          <w:divBdr>
            <w:top w:val="none" w:sz="0" w:space="0" w:color="auto"/>
            <w:left w:val="none" w:sz="0" w:space="0" w:color="auto"/>
            <w:bottom w:val="none" w:sz="0" w:space="0" w:color="auto"/>
            <w:right w:val="none" w:sz="0" w:space="0" w:color="auto"/>
          </w:divBdr>
        </w:div>
        <w:div w:id="774597955">
          <w:marLeft w:val="0"/>
          <w:marRight w:val="0"/>
          <w:marTop w:val="0"/>
          <w:marBottom w:val="0"/>
          <w:divBdr>
            <w:top w:val="none" w:sz="0" w:space="0" w:color="auto"/>
            <w:left w:val="none" w:sz="0" w:space="0" w:color="auto"/>
            <w:bottom w:val="none" w:sz="0" w:space="0" w:color="auto"/>
            <w:right w:val="none" w:sz="0" w:space="0" w:color="auto"/>
          </w:divBdr>
        </w:div>
        <w:div w:id="1002976681">
          <w:marLeft w:val="0"/>
          <w:marRight w:val="0"/>
          <w:marTop w:val="0"/>
          <w:marBottom w:val="0"/>
          <w:divBdr>
            <w:top w:val="none" w:sz="0" w:space="0" w:color="auto"/>
            <w:left w:val="none" w:sz="0" w:space="0" w:color="auto"/>
            <w:bottom w:val="none" w:sz="0" w:space="0" w:color="auto"/>
            <w:right w:val="none" w:sz="0" w:space="0" w:color="auto"/>
          </w:divBdr>
        </w:div>
        <w:div w:id="497186226">
          <w:marLeft w:val="0"/>
          <w:marRight w:val="0"/>
          <w:marTop w:val="0"/>
          <w:marBottom w:val="0"/>
          <w:divBdr>
            <w:top w:val="none" w:sz="0" w:space="0" w:color="auto"/>
            <w:left w:val="none" w:sz="0" w:space="0" w:color="auto"/>
            <w:bottom w:val="none" w:sz="0" w:space="0" w:color="auto"/>
            <w:right w:val="none" w:sz="0" w:space="0" w:color="auto"/>
          </w:divBdr>
        </w:div>
        <w:div w:id="1246261776">
          <w:marLeft w:val="0"/>
          <w:marRight w:val="0"/>
          <w:marTop w:val="0"/>
          <w:marBottom w:val="0"/>
          <w:divBdr>
            <w:top w:val="none" w:sz="0" w:space="0" w:color="auto"/>
            <w:left w:val="none" w:sz="0" w:space="0" w:color="auto"/>
            <w:bottom w:val="none" w:sz="0" w:space="0" w:color="auto"/>
            <w:right w:val="none" w:sz="0" w:space="0" w:color="auto"/>
          </w:divBdr>
        </w:div>
        <w:div w:id="86969245">
          <w:marLeft w:val="0"/>
          <w:marRight w:val="0"/>
          <w:marTop w:val="0"/>
          <w:marBottom w:val="0"/>
          <w:divBdr>
            <w:top w:val="none" w:sz="0" w:space="0" w:color="auto"/>
            <w:left w:val="none" w:sz="0" w:space="0" w:color="auto"/>
            <w:bottom w:val="none" w:sz="0" w:space="0" w:color="auto"/>
            <w:right w:val="none" w:sz="0" w:space="0" w:color="auto"/>
          </w:divBdr>
        </w:div>
        <w:div w:id="272060519">
          <w:marLeft w:val="0"/>
          <w:marRight w:val="0"/>
          <w:marTop w:val="0"/>
          <w:marBottom w:val="0"/>
          <w:divBdr>
            <w:top w:val="none" w:sz="0" w:space="0" w:color="auto"/>
            <w:left w:val="none" w:sz="0" w:space="0" w:color="auto"/>
            <w:bottom w:val="none" w:sz="0" w:space="0" w:color="auto"/>
            <w:right w:val="none" w:sz="0" w:space="0" w:color="auto"/>
          </w:divBdr>
        </w:div>
        <w:div w:id="791748039">
          <w:marLeft w:val="0"/>
          <w:marRight w:val="0"/>
          <w:marTop w:val="0"/>
          <w:marBottom w:val="0"/>
          <w:divBdr>
            <w:top w:val="none" w:sz="0" w:space="0" w:color="auto"/>
            <w:left w:val="none" w:sz="0" w:space="0" w:color="auto"/>
            <w:bottom w:val="none" w:sz="0" w:space="0" w:color="auto"/>
            <w:right w:val="none" w:sz="0" w:space="0" w:color="auto"/>
          </w:divBdr>
        </w:div>
        <w:div w:id="1989439223">
          <w:marLeft w:val="0"/>
          <w:marRight w:val="0"/>
          <w:marTop w:val="0"/>
          <w:marBottom w:val="0"/>
          <w:divBdr>
            <w:top w:val="none" w:sz="0" w:space="0" w:color="auto"/>
            <w:left w:val="none" w:sz="0" w:space="0" w:color="auto"/>
            <w:bottom w:val="none" w:sz="0" w:space="0" w:color="auto"/>
            <w:right w:val="none" w:sz="0" w:space="0" w:color="auto"/>
          </w:divBdr>
        </w:div>
        <w:div w:id="626737581">
          <w:marLeft w:val="0"/>
          <w:marRight w:val="0"/>
          <w:marTop w:val="0"/>
          <w:marBottom w:val="0"/>
          <w:divBdr>
            <w:top w:val="none" w:sz="0" w:space="0" w:color="auto"/>
            <w:left w:val="none" w:sz="0" w:space="0" w:color="auto"/>
            <w:bottom w:val="none" w:sz="0" w:space="0" w:color="auto"/>
            <w:right w:val="none" w:sz="0" w:space="0" w:color="auto"/>
          </w:divBdr>
        </w:div>
        <w:div w:id="380785406">
          <w:marLeft w:val="0"/>
          <w:marRight w:val="0"/>
          <w:marTop w:val="0"/>
          <w:marBottom w:val="0"/>
          <w:divBdr>
            <w:top w:val="none" w:sz="0" w:space="0" w:color="auto"/>
            <w:left w:val="none" w:sz="0" w:space="0" w:color="auto"/>
            <w:bottom w:val="none" w:sz="0" w:space="0" w:color="auto"/>
            <w:right w:val="none" w:sz="0" w:space="0" w:color="auto"/>
          </w:divBdr>
        </w:div>
        <w:div w:id="2038771438">
          <w:marLeft w:val="0"/>
          <w:marRight w:val="0"/>
          <w:marTop w:val="0"/>
          <w:marBottom w:val="0"/>
          <w:divBdr>
            <w:top w:val="none" w:sz="0" w:space="0" w:color="auto"/>
            <w:left w:val="none" w:sz="0" w:space="0" w:color="auto"/>
            <w:bottom w:val="none" w:sz="0" w:space="0" w:color="auto"/>
            <w:right w:val="none" w:sz="0" w:space="0" w:color="auto"/>
          </w:divBdr>
        </w:div>
        <w:div w:id="1965309333">
          <w:marLeft w:val="0"/>
          <w:marRight w:val="0"/>
          <w:marTop w:val="0"/>
          <w:marBottom w:val="0"/>
          <w:divBdr>
            <w:top w:val="none" w:sz="0" w:space="0" w:color="auto"/>
            <w:left w:val="none" w:sz="0" w:space="0" w:color="auto"/>
            <w:bottom w:val="none" w:sz="0" w:space="0" w:color="auto"/>
            <w:right w:val="none" w:sz="0" w:space="0" w:color="auto"/>
          </w:divBdr>
        </w:div>
        <w:div w:id="239220923">
          <w:marLeft w:val="0"/>
          <w:marRight w:val="0"/>
          <w:marTop w:val="0"/>
          <w:marBottom w:val="0"/>
          <w:divBdr>
            <w:top w:val="none" w:sz="0" w:space="0" w:color="auto"/>
            <w:left w:val="none" w:sz="0" w:space="0" w:color="auto"/>
            <w:bottom w:val="none" w:sz="0" w:space="0" w:color="auto"/>
            <w:right w:val="none" w:sz="0" w:space="0" w:color="auto"/>
          </w:divBdr>
        </w:div>
        <w:div w:id="1730298523">
          <w:marLeft w:val="0"/>
          <w:marRight w:val="0"/>
          <w:marTop w:val="0"/>
          <w:marBottom w:val="0"/>
          <w:divBdr>
            <w:top w:val="none" w:sz="0" w:space="0" w:color="auto"/>
            <w:left w:val="none" w:sz="0" w:space="0" w:color="auto"/>
            <w:bottom w:val="none" w:sz="0" w:space="0" w:color="auto"/>
            <w:right w:val="none" w:sz="0" w:space="0" w:color="auto"/>
          </w:divBdr>
        </w:div>
        <w:div w:id="1352412804">
          <w:marLeft w:val="0"/>
          <w:marRight w:val="0"/>
          <w:marTop w:val="0"/>
          <w:marBottom w:val="0"/>
          <w:divBdr>
            <w:top w:val="none" w:sz="0" w:space="0" w:color="auto"/>
            <w:left w:val="none" w:sz="0" w:space="0" w:color="auto"/>
            <w:bottom w:val="none" w:sz="0" w:space="0" w:color="auto"/>
            <w:right w:val="none" w:sz="0" w:space="0" w:color="auto"/>
          </w:divBdr>
        </w:div>
        <w:div w:id="245111782">
          <w:marLeft w:val="0"/>
          <w:marRight w:val="0"/>
          <w:marTop w:val="0"/>
          <w:marBottom w:val="0"/>
          <w:divBdr>
            <w:top w:val="none" w:sz="0" w:space="0" w:color="auto"/>
            <w:left w:val="none" w:sz="0" w:space="0" w:color="auto"/>
            <w:bottom w:val="none" w:sz="0" w:space="0" w:color="auto"/>
            <w:right w:val="none" w:sz="0" w:space="0" w:color="auto"/>
          </w:divBdr>
        </w:div>
        <w:div w:id="1495027308">
          <w:marLeft w:val="0"/>
          <w:marRight w:val="0"/>
          <w:marTop w:val="0"/>
          <w:marBottom w:val="0"/>
          <w:divBdr>
            <w:top w:val="none" w:sz="0" w:space="0" w:color="auto"/>
            <w:left w:val="none" w:sz="0" w:space="0" w:color="auto"/>
            <w:bottom w:val="none" w:sz="0" w:space="0" w:color="auto"/>
            <w:right w:val="none" w:sz="0" w:space="0" w:color="auto"/>
          </w:divBdr>
        </w:div>
      </w:divsChild>
    </w:div>
    <w:div w:id="690306032">
      <w:bodyDiv w:val="1"/>
      <w:marLeft w:val="0"/>
      <w:marRight w:val="0"/>
      <w:marTop w:val="0"/>
      <w:marBottom w:val="0"/>
      <w:divBdr>
        <w:top w:val="none" w:sz="0" w:space="0" w:color="auto"/>
        <w:left w:val="none" w:sz="0" w:space="0" w:color="auto"/>
        <w:bottom w:val="none" w:sz="0" w:space="0" w:color="auto"/>
        <w:right w:val="none" w:sz="0" w:space="0" w:color="auto"/>
      </w:divBdr>
    </w:div>
    <w:div w:id="994453590">
      <w:bodyDiv w:val="1"/>
      <w:marLeft w:val="0"/>
      <w:marRight w:val="0"/>
      <w:marTop w:val="0"/>
      <w:marBottom w:val="0"/>
      <w:divBdr>
        <w:top w:val="none" w:sz="0" w:space="0" w:color="auto"/>
        <w:left w:val="none" w:sz="0" w:space="0" w:color="auto"/>
        <w:bottom w:val="none" w:sz="0" w:space="0" w:color="auto"/>
        <w:right w:val="none" w:sz="0" w:space="0" w:color="auto"/>
      </w:divBdr>
    </w:div>
    <w:div w:id="1044716361">
      <w:bodyDiv w:val="1"/>
      <w:marLeft w:val="0"/>
      <w:marRight w:val="0"/>
      <w:marTop w:val="0"/>
      <w:marBottom w:val="0"/>
      <w:divBdr>
        <w:top w:val="none" w:sz="0" w:space="0" w:color="auto"/>
        <w:left w:val="none" w:sz="0" w:space="0" w:color="auto"/>
        <w:bottom w:val="none" w:sz="0" w:space="0" w:color="auto"/>
        <w:right w:val="none" w:sz="0" w:space="0" w:color="auto"/>
      </w:divBdr>
    </w:div>
    <w:div w:id="1088967621">
      <w:bodyDiv w:val="1"/>
      <w:marLeft w:val="0"/>
      <w:marRight w:val="0"/>
      <w:marTop w:val="0"/>
      <w:marBottom w:val="0"/>
      <w:divBdr>
        <w:top w:val="none" w:sz="0" w:space="0" w:color="auto"/>
        <w:left w:val="none" w:sz="0" w:space="0" w:color="auto"/>
        <w:bottom w:val="none" w:sz="0" w:space="0" w:color="auto"/>
        <w:right w:val="none" w:sz="0" w:space="0" w:color="auto"/>
      </w:divBdr>
    </w:div>
    <w:div w:id="1132669180">
      <w:bodyDiv w:val="1"/>
      <w:marLeft w:val="0"/>
      <w:marRight w:val="0"/>
      <w:marTop w:val="0"/>
      <w:marBottom w:val="0"/>
      <w:divBdr>
        <w:top w:val="none" w:sz="0" w:space="0" w:color="auto"/>
        <w:left w:val="none" w:sz="0" w:space="0" w:color="auto"/>
        <w:bottom w:val="none" w:sz="0" w:space="0" w:color="auto"/>
        <w:right w:val="none" w:sz="0" w:space="0" w:color="auto"/>
      </w:divBdr>
    </w:div>
    <w:div w:id="1205171680">
      <w:bodyDiv w:val="1"/>
      <w:marLeft w:val="0"/>
      <w:marRight w:val="0"/>
      <w:marTop w:val="0"/>
      <w:marBottom w:val="0"/>
      <w:divBdr>
        <w:top w:val="none" w:sz="0" w:space="0" w:color="auto"/>
        <w:left w:val="none" w:sz="0" w:space="0" w:color="auto"/>
        <w:bottom w:val="none" w:sz="0" w:space="0" w:color="auto"/>
        <w:right w:val="none" w:sz="0" w:space="0" w:color="auto"/>
      </w:divBdr>
      <w:divsChild>
        <w:div w:id="1220242429">
          <w:marLeft w:val="0"/>
          <w:marRight w:val="0"/>
          <w:marTop w:val="0"/>
          <w:marBottom w:val="0"/>
          <w:divBdr>
            <w:top w:val="none" w:sz="0" w:space="0" w:color="auto"/>
            <w:left w:val="none" w:sz="0" w:space="0" w:color="auto"/>
            <w:bottom w:val="none" w:sz="0" w:space="0" w:color="auto"/>
            <w:right w:val="none" w:sz="0" w:space="0" w:color="auto"/>
          </w:divBdr>
        </w:div>
        <w:div w:id="1609895811">
          <w:marLeft w:val="0"/>
          <w:marRight w:val="0"/>
          <w:marTop w:val="0"/>
          <w:marBottom w:val="0"/>
          <w:divBdr>
            <w:top w:val="none" w:sz="0" w:space="0" w:color="auto"/>
            <w:left w:val="none" w:sz="0" w:space="0" w:color="auto"/>
            <w:bottom w:val="none" w:sz="0" w:space="0" w:color="auto"/>
            <w:right w:val="none" w:sz="0" w:space="0" w:color="auto"/>
          </w:divBdr>
        </w:div>
        <w:div w:id="560096211">
          <w:marLeft w:val="0"/>
          <w:marRight w:val="0"/>
          <w:marTop w:val="0"/>
          <w:marBottom w:val="0"/>
          <w:divBdr>
            <w:top w:val="none" w:sz="0" w:space="0" w:color="auto"/>
            <w:left w:val="none" w:sz="0" w:space="0" w:color="auto"/>
            <w:bottom w:val="none" w:sz="0" w:space="0" w:color="auto"/>
            <w:right w:val="none" w:sz="0" w:space="0" w:color="auto"/>
          </w:divBdr>
        </w:div>
        <w:div w:id="722677570">
          <w:marLeft w:val="0"/>
          <w:marRight w:val="0"/>
          <w:marTop w:val="0"/>
          <w:marBottom w:val="0"/>
          <w:divBdr>
            <w:top w:val="none" w:sz="0" w:space="0" w:color="auto"/>
            <w:left w:val="none" w:sz="0" w:space="0" w:color="auto"/>
            <w:bottom w:val="none" w:sz="0" w:space="0" w:color="auto"/>
            <w:right w:val="none" w:sz="0" w:space="0" w:color="auto"/>
          </w:divBdr>
        </w:div>
        <w:div w:id="221140545">
          <w:marLeft w:val="0"/>
          <w:marRight w:val="0"/>
          <w:marTop w:val="0"/>
          <w:marBottom w:val="0"/>
          <w:divBdr>
            <w:top w:val="none" w:sz="0" w:space="0" w:color="auto"/>
            <w:left w:val="none" w:sz="0" w:space="0" w:color="auto"/>
            <w:bottom w:val="none" w:sz="0" w:space="0" w:color="auto"/>
            <w:right w:val="none" w:sz="0" w:space="0" w:color="auto"/>
          </w:divBdr>
        </w:div>
        <w:div w:id="619072344">
          <w:marLeft w:val="0"/>
          <w:marRight w:val="0"/>
          <w:marTop w:val="0"/>
          <w:marBottom w:val="0"/>
          <w:divBdr>
            <w:top w:val="none" w:sz="0" w:space="0" w:color="auto"/>
            <w:left w:val="none" w:sz="0" w:space="0" w:color="auto"/>
            <w:bottom w:val="none" w:sz="0" w:space="0" w:color="auto"/>
            <w:right w:val="none" w:sz="0" w:space="0" w:color="auto"/>
          </w:divBdr>
        </w:div>
        <w:div w:id="366301555">
          <w:marLeft w:val="0"/>
          <w:marRight w:val="0"/>
          <w:marTop w:val="0"/>
          <w:marBottom w:val="0"/>
          <w:divBdr>
            <w:top w:val="none" w:sz="0" w:space="0" w:color="auto"/>
            <w:left w:val="none" w:sz="0" w:space="0" w:color="auto"/>
            <w:bottom w:val="none" w:sz="0" w:space="0" w:color="auto"/>
            <w:right w:val="none" w:sz="0" w:space="0" w:color="auto"/>
          </w:divBdr>
        </w:div>
        <w:div w:id="1097750537">
          <w:marLeft w:val="0"/>
          <w:marRight w:val="0"/>
          <w:marTop w:val="0"/>
          <w:marBottom w:val="0"/>
          <w:divBdr>
            <w:top w:val="none" w:sz="0" w:space="0" w:color="auto"/>
            <w:left w:val="none" w:sz="0" w:space="0" w:color="auto"/>
            <w:bottom w:val="none" w:sz="0" w:space="0" w:color="auto"/>
            <w:right w:val="none" w:sz="0" w:space="0" w:color="auto"/>
          </w:divBdr>
        </w:div>
        <w:div w:id="1899784568">
          <w:marLeft w:val="0"/>
          <w:marRight w:val="0"/>
          <w:marTop w:val="0"/>
          <w:marBottom w:val="0"/>
          <w:divBdr>
            <w:top w:val="none" w:sz="0" w:space="0" w:color="auto"/>
            <w:left w:val="none" w:sz="0" w:space="0" w:color="auto"/>
            <w:bottom w:val="none" w:sz="0" w:space="0" w:color="auto"/>
            <w:right w:val="none" w:sz="0" w:space="0" w:color="auto"/>
          </w:divBdr>
        </w:div>
        <w:div w:id="1253784508">
          <w:marLeft w:val="0"/>
          <w:marRight w:val="0"/>
          <w:marTop w:val="0"/>
          <w:marBottom w:val="0"/>
          <w:divBdr>
            <w:top w:val="none" w:sz="0" w:space="0" w:color="auto"/>
            <w:left w:val="none" w:sz="0" w:space="0" w:color="auto"/>
            <w:bottom w:val="none" w:sz="0" w:space="0" w:color="auto"/>
            <w:right w:val="none" w:sz="0" w:space="0" w:color="auto"/>
          </w:divBdr>
        </w:div>
        <w:div w:id="921910838">
          <w:marLeft w:val="0"/>
          <w:marRight w:val="0"/>
          <w:marTop w:val="0"/>
          <w:marBottom w:val="0"/>
          <w:divBdr>
            <w:top w:val="none" w:sz="0" w:space="0" w:color="auto"/>
            <w:left w:val="none" w:sz="0" w:space="0" w:color="auto"/>
            <w:bottom w:val="none" w:sz="0" w:space="0" w:color="auto"/>
            <w:right w:val="none" w:sz="0" w:space="0" w:color="auto"/>
          </w:divBdr>
        </w:div>
        <w:div w:id="1015114868">
          <w:marLeft w:val="0"/>
          <w:marRight w:val="0"/>
          <w:marTop w:val="0"/>
          <w:marBottom w:val="0"/>
          <w:divBdr>
            <w:top w:val="none" w:sz="0" w:space="0" w:color="auto"/>
            <w:left w:val="none" w:sz="0" w:space="0" w:color="auto"/>
            <w:bottom w:val="none" w:sz="0" w:space="0" w:color="auto"/>
            <w:right w:val="none" w:sz="0" w:space="0" w:color="auto"/>
          </w:divBdr>
        </w:div>
        <w:div w:id="1443184177">
          <w:marLeft w:val="0"/>
          <w:marRight w:val="0"/>
          <w:marTop w:val="0"/>
          <w:marBottom w:val="0"/>
          <w:divBdr>
            <w:top w:val="none" w:sz="0" w:space="0" w:color="auto"/>
            <w:left w:val="none" w:sz="0" w:space="0" w:color="auto"/>
            <w:bottom w:val="none" w:sz="0" w:space="0" w:color="auto"/>
            <w:right w:val="none" w:sz="0" w:space="0" w:color="auto"/>
          </w:divBdr>
        </w:div>
        <w:div w:id="2084444880">
          <w:marLeft w:val="0"/>
          <w:marRight w:val="0"/>
          <w:marTop w:val="0"/>
          <w:marBottom w:val="0"/>
          <w:divBdr>
            <w:top w:val="none" w:sz="0" w:space="0" w:color="auto"/>
            <w:left w:val="none" w:sz="0" w:space="0" w:color="auto"/>
            <w:bottom w:val="none" w:sz="0" w:space="0" w:color="auto"/>
            <w:right w:val="none" w:sz="0" w:space="0" w:color="auto"/>
          </w:divBdr>
        </w:div>
        <w:div w:id="768699638">
          <w:marLeft w:val="0"/>
          <w:marRight w:val="0"/>
          <w:marTop w:val="0"/>
          <w:marBottom w:val="0"/>
          <w:divBdr>
            <w:top w:val="none" w:sz="0" w:space="0" w:color="auto"/>
            <w:left w:val="none" w:sz="0" w:space="0" w:color="auto"/>
            <w:bottom w:val="none" w:sz="0" w:space="0" w:color="auto"/>
            <w:right w:val="none" w:sz="0" w:space="0" w:color="auto"/>
          </w:divBdr>
        </w:div>
        <w:div w:id="1046684018">
          <w:marLeft w:val="0"/>
          <w:marRight w:val="0"/>
          <w:marTop w:val="0"/>
          <w:marBottom w:val="0"/>
          <w:divBdr>
            <w:top w:val="none" w:sz="0" w:space="0" w:color="auto"/>
            <w:left w:val="none" w:sz="0" w:space="0" w:color="auto"/>
            <w:bottom w:val="none" w:sz="0" w:space="0" w:color="auto"/>
            <w:right w:val="none" w:sz="0" w:space="0" w:color="auto"/>
          </w:divBdr>
        </w:div>
        <w:div w:id="417946491">
          <w:marLeft w:val="0"/>
          <w:marRight w:val="0"/>
          <w:marTop w:val="0"/>
          <w:marBottom w:val="0"/>
          <w:divBdr>
            <w:top w:val="none" w:sz="0" w:space="0" w:color="auto"/>
            <w:left w:val="none" w:sz="0" w:space="0" w:color="auto"/>
            <w:bottom w:val="none" w:sz="0" w:space="0" w:color="auto"/>
            <w:right w:val="none" w:sz="0" w:space="0" w:color="auto"/>
          </w:divBdr>
        </w:div>
        <w:div w:id="469785163">
          <w:marLeft w:val="0"/>
          <w:marRight w:val="0"/>
          <w:marTop w:val="0"/>
          <w:marBottom w:val="0"/>
          <w:divBdr>
            <w:top w:val="none" w:sz="0" w:space="0" w:color="auto"/>
            <w:left w:val="none" w:sz="0" w:space="0" w:color="auto"/>
            <w:bottom w:val="none" w:sz="0" w:space="0" w:color="auto"/>
            <w:right w:val="none" w:sz="0" w:space="0" w:color="auto"/>
          </w:divBdr>
        </w:div>
        <w:div w:id="323901307">
          <w:marLeft w:val="0"/>
          <w:marRight w:val="0"/>
          <w:marTop w:val="0"/>
          <w:marBottom w:val="0"/>
          <w:divBdr>
            <w:top w:val="none" w:sz="0" w:space="0" w:color="auto"/>
            <w:left w:val="none" w:sz="0" w:space="0" w:color="auto"/>
            <w:bottom w:val="none" w:sz="0" w:space="0" w:color="auto"/>
            <w:right w:val="none" w:sz="0" w:space="0" w:color="auto"/>
          </w:divBdr>
          <w:divsChild>
            <w:div w:id="295065331">
              <w:marLeft w:val="0"/>
              <w:marRight w:val="0"/>
              <w:marTop w:val="0"/>
              <w:marBottom w:val="0"/>
              <w:divBdr>
                <w:top w:val="none" w:sz="0" w:space="0" w:color="auto"/>
                <w:left w:val="none" w:sz="0" w:space="0" w:color="auto"/>
                <w:bottom w:val="none" w:sz="0" w:space="0" w:color="auto"/>
                <w:right w:val="none" w:sz="0" w:space="0" w:color="auto"/>
              </w:divBdr>
            </w:div>
            <w:div w:id="1201939109">
              <w:marLeft w:val="0"/>
              <w:marRight w:val="0"/>
              <w:marTop w:val="0"/>
              <w:marBottom w:val="0"/>
              <w:divBdr>
                <w:top w:val="none" w:sz="0" w:space="0" w:color="auto"/>
                <w:left w:val="none" w:sz="0" w:space="0" w:color="auto"/>
                <w:bottom w:val="none" w:sz="0" w:space="0" w:color="auto"/>
                <w:right w:val="none" w:sz="0" w:space="0" w:color="auto"/>
              </w:divBdr>
            </w:div>
            <w:div w:id="880894924">
              <w:marLeft w:val="0"/>
              <w:marRight w:val="0"/>
              <w:marTop w:val="0"/>
              <w:marBottom w:val="0"/>
              <w:divBdr>
                <w:top w:val="none" w:sz="0" w:space="0" w:color="auto"/>
                <w:left w:val="none" w:sz="0" w:space="0" w:color="auto"/>
                <w:bottom w:val="none" w:sz="0" w:space="0" w:color="auto"/>
                <w:right w:val="none" w:sz="0" w:space="0" w:color="auto"/>
              </w:divBdr>
            </w:div>
            <w:div w:id="699210652">
              <w:marLeft w:val="0"/>
              <w:marRight w:val="0"/>
              <w:marTop w:val="0"/>
              <w:marBottom w:val="0"/>
              <w:divBdr>
                <w:top w:val="none" w:sz="0" w:space="0" w:color="auto"/>
                <w:left w:val="none" w:sz="0" w:space="0" w:color="auto"/>
                <w:bottom w:val="none" w:sz="0" w:space="0" w:color="auto"/>
                <w:right w:val="none" w:sz="0" w:space="0" w:color="auto"/>
              </w:divBdr>
            </w:div>
            <w:div w:id="1033386866">
              <w:marLeft w:val="0"/>
              <w:marRight w:val="0"/>
              <w:marTop w:val="0"/>
              <w:marBottom w:val="0"/>
              <w:divBdr>
                <w:top w:val="none" w:sz="0" w:space="0" w:color="auto"/>
                <w:left w:val="none" w:sz="0" w:space="0" w:color="auto"/>
                <w:bottom w:val="none" w:sz="0" w:space="0" w:color="auto"/>
                <w:right w:val="none" w:sz="0" w:space="0" w:color="auto"/>
              </w:divBdr>
            </w:div>
            <w:div w:id="565647889">
              <w:marLeft w:val="0"/>
              <w:marRight w:val="0"/>
              <w:marTop w:val="0"/>
              <w:marBottom w:val="0"/>
              <w:divBdr>
                <w:top w:val="none" w:sz="0" w:space="0" w:color="auto"/>
                <w:left w:val="none" w:sz="0" w:space="0" w:color="auto"/>
                <w:bottom w:val="none" w:sz="0" w:space="0" w:color="auto"/>
                <w:right w:val="none" w:sz="0" w:space="0" w:color="auto"/>
              </w:divBdr>
            </w:div>
          </w:divsChild>
        </w:div>
        <w:div w:id="1080908536">
          <w:marLeft w:val="0"/>
          <w:marRight w:val="0"/>
          <w:marTop w:val="0"/>
          <w:marBottom w:val="0"/>
          <w:divBdr>
            <w:top w:val="none" w:sz="0" w:space="0" w:color="auto"/>
            <w:left w:val="none" w:sz="0" w:space="0" w:color="auto"/>
            <w:bottom w:val="none" w:sz="0" w:space="0" w:color="auto"/>
            <w:right w:val="none" w:sz="0" w:space="0" w:color="auto"/>
          </w:divBdr>
          <w:divsChild>
            <w:div w:id="1052534261">
              <w:marLeft w:val="0"/>
              <w:marRight w:val="0"/>
              <w:marTop w:val="0"/>
              <w:marBottom w:val="0"/>
              <w:divBdr>
                <w:top w:val="none" w:sz="0" w:space="0" w:color="auto"/>
                <w:left w:val="none" w:sz="0" w:space="0" w:color="auto"/>
                <w:bottom w:val="none" w:sz="0" w:space="0" w:color="auto"/>
                <w:right w:val="none" w:sz="0" w:space="0" w:color="auto"/>
              </w:divBdr>
            </w:div>
            <w:div w:id="151529717">
              <w:marLeft w:val="0"/>
              <w:marRight w:val="0"/>
              <w:marTop w:val="0"/>
              <w:marBottom w:val="0"/>
              <w:divBdr>
                <w:top w:val="none" w:sz="0" w:space="0" w:color="auto"/>
                <w:left w:val="none" w:sz="0" w:space="0" w:color="auto"/>
                <w:bottom w:val="none" w:sz="0" w:space="0" w:color="auto"/>
                <w:right w:val="none" w:sz="0" w:space="0" w:color="auto"/>
              </w:divBdr>
            </w:div>
            <w:div w:id="1349402837">
              <w:marLeft w:val="0"/>
              <w:marRight w:val="0"/>
              <w:marTop w:val="0"/>
              <w:marBottom w:val="0"/>
              <w:divBdr>
                <w:top w:val="none" w:sz="0" w:space="0" w:color="auto"/>
                <w:left w:val="none" w:sz="0" w:space="0" w:color="auto"/>
                <w:bottom w:val="none" w:sz="0" w:space="0" w:color="auto"/>
                <w:right w:val="none" w:sz="0" w:space="0" w:color="auto"/>
              </w:divBdr>
            </w:div>
            <w:div w:id="871572462">
              <w:marLeft w:val="0"/>
              <w:marRight w:val="0"/>
              <w:marTop w:val="0"/>
              <w:marBottom w:val="0"/>
              <w:divBdr>
                <w:top w:val="none" w:sz="0" w:space="0" w:color="auto"/>
                <w:left w:val="none" w:sz="0" w:space="0" w:color="auto"/>
                <w:bottom w:val="none" w:sz="0" w:space="0" w:color="auto"/>
                <w:right w:val="none" w:sz="0" w:space="0" w:color="auto"/>
              </w:divBdr>
            </w:div>
            <w:div w:id="1998723629">
              <w:marLeft w:val="0"/>
              <w:marRight w:val="0"/>
              <w:marTop w:val="0"/>
              <w:marBottom w:val="0"/>
              <w:divBdr>
                <w:top w:val="none" w:sz="0" w:space="0" w:color="auto"/>
                <w:left w:val="none" w:sz="0" w:space="0" w:color="auto"/>
                <w:bottom w:val="none" w:sz="0" w:space="0" w:color="auto"/>
                <w:right w:val="none" w:sz="0" w:space="0" w:color="auto"/>
              </w:divBdr>
            </w:div>
          </w:divsChild>
        </w:div>
        <w:div w:id="1167087155">
          <w:marLeft w:val="0"/>
          <w:marRight w:val="0"/>
          <w:marTop w:val="0"/>
          <w:marBottom w:val="0"/>
          <w:divBdr>
            <w:top w:val="none" w:sz="0" w:space="0" w:color="auto"/>
            <w:left w:val="none" w:sz="0" w:space="0" w:color="auto"/>
            <w:bottom w:val="none" w:sz="0" w:space="0" w:color="auto"/>
            <w:right w:val="none" w:sz="0" w:space="0" w:color="auto"/>
          </w:divBdr>
          <w:divsChild>
            <w:div w:id="2017925660">
              <w:marLeft w:val="0"/>
              <w:marRight w:val="0"/>
              <w:marTop w:val="0"/>
              <w:marBottom w:val="0"/>
              <w:divBdr>
                <w:top w:val="none" w:sz="0" w:space="0" w:color="auto"/>
                <w:left w:val="none" w:sz="0" w:space="0" w:color="auto"/>
                <w:bottom w:val="none" w:sz="0" w:space="0" w:color="auto"/>
                <w:right w:val="none" w:sz="0" w:space="0" w:color="auto"/>
              </w:divBdr>
            </w:div>
            <w:div w:id="1030765456">
              <w:marLeft w:val="0"/>
              <w:marRight w:val="0"/>
              <w:marTop w:val="0"/>
              <w:marBottom w:val="0"/>
              <w:divBdr>
                <w:top w:val="none" w:sz="0" w:space="0" w:color="auto"/>
                <w:left w:val="none" w:sz="0" w:space="0" w:color="auto"/>
                <w:bottom w:val="none" w:sz="0" w:space="0" w:color="auto"/>
                <w:right w:val="none" w:sz="0" w:space="0" w:color="auto"/>
              </w:divBdr>
            </w:div>
            <w:div w:id="461388178">
              <w:marLeft w:val="0"/>
              <w:marRight w:val="0"/>
              <w:marTop w:val="0"/>
              <w:marBottom w:val="0"/>
              <w:divBdr>
                <w:top w:val="none" w:sz="0" w:space="0" w:color="auto"/>
                <w:left w:val="none" w:sz="0" w:space="0" w:color="auto"/>
                <w:bottom w:val="none" w:sz="0" w:space="0" w:color="auto"/>
                <w:right w:val="none" w:sz="0" w:space="0" w:color="auto"/>
              </w:divBdr>
            </w:div>
            <w:div w:id="844055997">
              <w:marLeft w:val="0"/>
              <w:marRight w:val="0"/>
              <w:marTop w:val="0"/>
              <w:marBottom w:val="0"/>
              <w:divBdr>
                <w:top w:val="none" w:sz="0" w:space="0" w:color="auto"/>
                <w:left w:val="none" w:sz="0" w:space="0" w:color="auto"/>
                <w:bottom w:val="none" w:sz="0" w:space="0" w:color="auto"/>
                <w:right w:val="none" w:sz="0" w:space="0" w:color="auto"/>
              </w:divBdr>
            </w:div>
            <w:div w:id="1941257138">
              <w:marLeft w:val="0"/>
              <w:marRight w:val="0"/>
              <w:marTop w:val="0"/>
              <w:marBottom w:val="0"/>
              <w:divBdr>
                <w:top w:val="none" w:sz="0" w:space="0" w:color="auto"/>
                <w:left w:val="none" w:sz="0" w:space="0" w:color="auto"/>
                <w:bottom w:val="none" w:sz="0" w:space="0" w:color="auto"/>
                <w:right w:val="none" w:sz="0" w:space="0" w:color="auto"/>
              </w:divBdr>
            </w:div>
          </w:divsChild>
        </w:div>
        <w:div w:id="38019356">
          <w:marLeft w:val="0"/>
          <w:marRight w:val="0"/>
          <w:marTop w:val="0"/>
          <w:marBottom w:val="0"/>
          <w:divBdr>
            <w:top w:val="none" w:sz="0" w:space="0" w:color="auto"/>
            <w:left w:val="none" w:sz="0" w:space="0" w:color="auto"/>
            <w:bottom w:val="none" w:sz="0" w:space="0" w:color="auto"/>
            <w:right w:val="none" w:sz="0" w:space="0" w:color="auto"/>
          </w:divBdr>
        </w:div>
      </w:divsChild>
    </w:div>
    <w:div w:id="1232035433">
      <w:bodyDiv w:val="1"/>
      <w:marLeft w:val="0"/>
      <w:marRight w:val="0"/>
      <w:marTop w:val="0"/>
      <w:marBottom w:val="0"/>
      <w:divBdr>
        <w:top w:val="none" w:sz="0" w:space="0" w:color="auto"/>
        <w:left w:val="none" w:sz="0" w:space="0" w:color="auto"/>
        <w:bottom w:val="none" w:sz="0" w:space="0" w:color="auto"/>
        <w:right w:val="none" w:sz="0" w:space="0" w:color="auto"/>
      </w:divBdr>
    </w:div>
    <w:div w:id="1241672029">
      <w:bodyDiv w:val="1"/>
      <w:marLeft w:val="0"/>
      <w:marRight w:val="0"/>
      <w:marTop w:val="0"/>
      <w:marBottom w:val="0"/>
      <w:divBdr>
        <w:top w:val="none" w:sz="0" w:space="0" w:color="auto"/>
        <w:left w:val="none" w:sz="0" w:space="0" w:color="auto"/>
        <w:bottom w:val="none" w:sz="0" w:space="0" w:color="auto"/>
        <w:right w:val="none" w:sz="0" w:space="0" w:color="auto"/>
      </w:divBdr>
    </w:div>
    <w:div w:id="1283536921">
      <w:bodyDiv w:val="1"/>
      <w:marLeft w:val="0"/>
      <w:marRight w:val="0"/>
      <w:marTop w:val="0"/>
      <w:marBottom w:val="0"/>
      <w:divBdr>
        <w:top w:val="none" w:sz="0" w:space="0" w:color="auto"/>
        <w:left w:val="none" w:sz="0" w:space="0" w:color="auto"/>
        <w:bottom w:val="none" w:sz="0" w:space="0" w:color="auto"/>
        <w:right w:val="none" w:sz="0" w:space="0" w:color="auto"/>
      </w:divBdr>
    </w:div>
    <w:div w:id="1312321898">
      <w:bodyDiv w:val="1"/>
      <w:marLeft w:val="0"/>
      <w:marRight w:val="0"/>
      <w:marTop w:val="0"/>
      <w:marBottom w:val="0"/>
      <w:divBdr>
        <w:top w:val="none" w:sz="0" w:space="0" w:color="auto"/>
        <w:left w:val="none" w:sz="0" w:space="0" w:color="auto"/>
        <w:bottom w:val="none" w:sz="0" w:space="0" w:color="auto"/>
        <w:right w:val="none" w:sz="0" w:space="0" w:color="auto"/>
      </w:divBdr>
    </w:div>
    <w:div w:id="1442841597">
      <w:bodyDiv w:val="1"/>
      <w:marLeft w:val="0"/>
      <w:marRight w:val="0"/>
      <w:marTop w:val="0"/>
      <w:marBottom w:val="0"/>
      <w:divBdr>
        <w:top w:val="none" w:sz="0" w:space="0" w:color="auto"/>
        <w:left w:val="none" w:sz="0" w:space="0" w:color="auto"/>
        <w:bottom w:val="none" w:sz="0" w:space="0" w:color="auto"/>
        <w:right w:val="none" w:sz="0" w:space="0" w:color="auto"/>
      </w:divBdr>
    </w:div>
    <w:div w:id="1488474135">
      <w:bodyDiv w:val="1"/>
      <w:marLeft w:val="0"/>
      <w:marRight w:val="0"/>
      <w:marTop w:val="0"/>
      <w:marBottom w:val="0"/>
      <w:divBdr>
        <w:top w:val="none" w:sz="0" w:space="0" w:color="auto"/>
        <w:left w:val="none" w:sz="0" w:space="0" w:color="auto"/>
        <w:bottom w:val="none" w:sz="0" w:space="0" w:color="auto"/>
        <w:right w:val="none" w:sz="0" w:space="0" w:color="auto"/>
      </w:divBdr>
    </w:div>
    <w:div w:id="1843740178">
      <w:bodyDiv w:val="1"/>
      <w:marLeft w:val="0"/>
      <w:marRight w:val="0"/>
      <w:marTop w:val="0"/>
      <w:marBottom w:val="0"/>
      <w:divBdr>
        <w:top w:val="none" w:sz="0" w:space="0" w:color="auto"/>
        <w:left w:val="none" w:sz="0" w:space="0" w:color="auto"/>
        <w:bottom w:val="none" w:sz="0" w:space="0" w:color="auto"/>
        <w:right w:val="none" w:sz="0" w:space="0" w:color="auto"/>
      </w:divBdr>
    </w:div>
    <w:div w:id="1903713742">
      <w:bodyDiv w:val="1"/>
      <w:marLeft w:val="0"/>
      <w:marRight w:val="0"/>
      <w:marTop w:val="0"/>
      <w:marBottom w:val="0"/>
      <w:divBdr>
        <w:top w:val="none" w:sz="0" w:space="0" w:color="auto"/>
        <w:left w:val="none" w:sz="0" w:space="0" w:color="auto"/>
        <w:bottom w:val="none" w:sz="0" w:space="0" w:color="auto"/>
        <w:right w:val="none" w:sz="0" w:space="0" w:color="auto"/>
      </w:divBdr>
      <w:divsChild>
        <w:div w:id="1210914720">
          <w:marLeft w:val="0"/>
          <w:marRight w:val="0"/>
          <w:marTop w:val="0"/>
          <w:marBottom w:val="0"/>
          <w:divBdr>
            <w:top w:val="none" w:sz="0" w:space="0" w:color="auto"/>
            <w:left w:val="none" w:sz="0" w:space="0" w:color="auto"/>
            <w:bottom w:val="none" w:sz="0" w:space="0" w:color="auto"/>
            <w:right w:val="none" w:sz="0" w:space="0" w:color="auto"/>
          </w:divBdr>
          <w:divsChild>
            <w:div w:id="1179272325">
              <w:marLeft w:val="0"/>
              <w:marRight w:val="0"/>
              <w:marTop w:val="0"/>
              <w:marBottom w:val="0"/>
              <w:divBdr>
                <w:top w:val="none" w:sz="0" w:space="0" w:color="auto"/>
                <w:left w:val="none" w:sz="0" w:space="0" w:color="auto"/>
                <w:bottom w:val="none" w:sz="0" w:space="0" w:color="auto"/>
                <w:right w:val="none" w:sz="0" w:space="0" w:color="auto"/>
              </w:divBdr>
              <w:divsChild>
                <w:div w:id="565649155">
                  <w:marLeft w:val="0"/>
                  <w:marRight w:val="0"/>
                  <w:marTop w:val="0"/>
                  <w:marBottom w:val="0"/>
                  <w:divBdr>
                    <w:top w:val="none" w:sz="0" w:space="0" w:color="auto"/>
                    <w:left w:val="none" w:sz="0" w:space="0" w:color="auto"/>
                    <w:bottom w:val="none" w:sz="0" w:space="0" w:color="auto"/>
                    <w:right w:val="none" w:sz="0" w:space="0" w:color="auto"/>
                  </w:divBdr>
                  <w:divsChild>
                    <w:div w:id="854198961">
                      <w:marLeft w:val="0"/>
                      <w:marRight w:val="0"/>
                      <w:marTop w:val="0"/>
                      <w:marBottom w:val="0"/>
                      <w:divBdr>
                        <w:top w:val="none" w:sz="0" w:space="0" w:color="auto"/>
                        <w:left w:val="none" w:sz="0" w:space="0" w:color="auto"/>
                        <w:bottom w:val="none" w:sz="0" w:space="0" w:color="auto"/>
                        <w:right w:val="none" w:sz="0" w:space="0" w:color="auto"/>
                      </w:divBdr>
                      <w:divsChild>
                        <w:div w:id="337268436">
                          <w:marLeft w:val="0"/>
                          <w:marRight w:val="0"/>
                          <w:marTop w:val="0"/>
                          <w:marBottom w:val="0"/>
                          <w:divBdr>
                            <w:top w:val="none" w:sz="0" w:space="0" w:color="auto"/>
                            <w:left w:val="none" w:sz="0" w:space="0" w:color="auto"/>
                            <w:bottom w:val="none" w:sz="0" w:space="0" w:color="auto"/>
                            <w:right w:val="none" w:sz="0" w:space="0" w:color="auto"/>
                          </w:divBdr>
                          <w:divsChild>
                            <w:div w:id="1137382939">
                              <w:marLeft w:val="0"/>
                              <w:marRight w:val="0"/>
                              <w:marTop w:val="0"/>
                              <w:marBottom w:val="0"/>
                              <w:divBdr>
                                <w:top w:val="none" w:sz="0" w:space="0" w:color="auto"/>
                                <w:left w:val="none" w:sz="0" w:space="0" w:color="auto"/>
                                <w:bottom w:val="none" w:sz="0" w:space="0" w:color="auto"/>
                                <w:right w:val="none" w:sz="0" w:space="0" w:color="auto"/>
                              </w:divBdr>
                              <w:divsChild>
                                <w:div w:id="731075241">
                                  <w:marLeft w:val="0"/>
                                  <w:marRight w:val="0"/>
                                  <w:marTop w:val="0"/>
                                  <w:marBottom w:val="0"/>
                                  <w:divBdr>
                                    <w:top w:val="none" w:sz="0" w:space="0" w:color="auto"/>
                                    <w:left w:val="none" w:sz="0" w:space="0" w:color="auto"/>
                                    <w:bottom w:val="none" w:sz="0" w:space="0" w:color="auto"/>
                                    <w:right w:val="none" w:sz="0" w:space="0" w:color="auto"/>
                                  </w:divBdr>
                                  <w:divsChild>
                                    <w:div w:id="1636377193">
                                      <w:marLeft w:val="0"/>
                                      <w:marRight w:val="0"/>
                                      <w:marTop w:val="0"/>
                                      <w:marBottom w:val="0"/>
                                      <w:divBdr>
                                        <w:top w:val="none" w:sz="0" w:space="0" w:color="auto"/>
                                        <w:left w:val="none" w:sz="0" w:space="0" w:color="auto"/>
                                        <w:bottom w:val="none" w:sz="0" w:space="0" w:color="auto"/>
                                        <w:right w:val="none" w:sz="0" w:space="0" w:color="auto"/>
                                      </w:divBdr>
                                      <w:divsChild>
                                        <w:div w:id="8995156">
                                          <w:marLeft w:val="0"/>
                                          <w:marRight w:val="0"/>
                                          <w:marTop w:val="0"/>
                                          <w:marBottom w:val="0"/>
                                          <w:divBdr>
                                            <w:top w:val="none" w:sz="0" w:space="0" w:color="auto"/>
                                            <w:left w:val="none" w:sz="0" w:space="0" w:color="auto"/>
                                            <w:bottom w:val="none" w:sz="0" w:space="0" w:color="auto"/>
                                            <w:right w:val="none" w:sz="0" w:space="0" w:color="auto"/>
                                          </w:divBdr>
                                          <w:divsChild>
                                            <w:div w:id="1327173276">
                                              <w:marLeft w:val="0"/>
                                              <w:marRight w:val="0"/>
                                              <w:marTop w:val="0"/>
                                              <w:marBottom w:val="0"/>
                                              <w:divBdr>
                                                <w:top w:val="none" w:sz="0" w:space="0" w:color="auto"/>
                                                <w:left w:val="none" w:sz="0" w:space="0" w:color="auto"/>
                                                <w:bottom w:val="none" w:sz="0" w:space="0" w:color="auto"/>
                                                <w:right w:val="none" w:sz="0" w:space="0" w:color="auto"/>
                                              </w:divBdr>
                                              <w:divsChild>
                                                <w:div w:id="136073280">
                                                  <w:marLeft w:val="0"/>
                                                  <w:marRight w:val="0"/>
                                                  <w:marTop w:val="0"/>
                                                  <w:marBottom w:val="0"/>
                                                  <w:divBdr>
                                                    <w:top w:val="none" w:sz="0" w:space="0" w:color="auto"/>
                                                    <w:left w:val="none" w:sz="0" w:space="0" w:color="auto"/>
                                                    <w:bottom w:val="none" w:sz="0" w:space="0" w:color="auto"/>
                                                    <w:right w:val="none" w:sz="0" w:space="0" w:color="auto"/>
                                                  </w:divBdr>
                                                  <w:divsChild>
                                                    <w:div w:id="1358461554">
                                                      <w:marLeft w:val="0"/>
                                                      <w:marRight w:val="0"/>
                                                      <w:marTop w:val="0"/>
                                                      <w:marBottom w:val="0"/>
                                                      <w:divBdr>
                                                        <w:top w:val="none" w:sz="0" w:space="0" w:color="auto"/>
                                                        <w:left w:val="none" w:sz="0" w:space="0" w:color="auto"/>
                                                        <w:bottom w:val="none" w:sz="0" w:space="0" w:color="auto"/>
                                                        <w:right w:val="none" w:sz="0" w:space="0" w:color="auto"/>
                                                      </w:divBdr>
                                                      <w:divsChild>
                                                        <w:div w:id="1959019146">
                                                          <w:marLeft w:val="0"/>
                                                          <w:marRight w:val="0"/>
                                                          <w:marTop w:val="0"/>
                                                          <w:marBottom w:val="0"/>
                                                          <w:divBdr>
                                                            <w:top w:val="none" w:sz="0" w:space="0" w:color="auto"/>
                                                            <w:left w:val="none" w:sz="0" w:space="0" w:color="auto"/>
                                                            <w:bottom w:val="none" w:sz="0" w:space="0" w:color="auto"/>
                                                            <w:right w:val="none" w:sz="0" w:space="0" w:color="auto"/>
                                                          </w:divBdr>
                                                          <w:divsChild>
                                                            <w:div w:id="526336878">
                                                              <w:marLeft w:val="0"/>
                                                              <w:marRight w:val="0"/>
                                                              <w:marTop w:val="0"/>
                                                              <w:marBottom w:val="0"/>
                                                              <w:divBdr>
                                                                <w:top w:val="none" w:sz="0" w:space="0" w:color="auto"/>
                                                                <w:left w:val="none" w:sz="0" w:space="0" w:color="auto"/>
                                                                <w:bottom w:val="none" w:sz="0" w:space="0" w:color="auto"/>
                                                                <w:right w:val="none" w:sz="0" w:space="0" w:color="auto"/>
                                                              </w:divBdr>
                                                              <w:divsChild>
                                                                <w:div w:id="533663629">
                                                                  <w:marLeft w:val="0"/>
                                                                  <w:marRight w:val="0"/>
                                                                  <w:marTop w:val="0"/>
                                                                  <w:marBottom w:val="0"/>
                                                                  <w:divBdr>
                                                                    <w:top w:val="none" w:sz="0" w:space="0" w:color="auto"/>
                                                                    <w:left w:val="none" w:sz="0" w:space="0" w:color="auto"/>
                                                                    <w:bottom w:val="none" w:sz="0" w:space="0" w:color="auto"/>
                                                                    <w:right w:val="none" w:sz="0" w:space="0" w:color="auto"/>
                                                                  </w:divBdr>
                                                                  <w:divsChild>
                                                                    <w:div w:id="354817763">
                                                                      <w:marLeft w:val="0"/>
                                                                      <w:marRight w:val="0"/>
                                                                      <w:marTop w:val="0"/>
                                                                      <w:marBottom w:val="0"/>
                                                                      <w:divBdr>
                                                                        <w:top w:val="none" w:sz="0" w:space="0" w:color="auto"/>
                                                                        <w:left w:val="none" w:sz="0" w:space="0" w:color="auto"/>
                                                                        <w:bottom w:val="none" w:sz="0" w:space="0" w:color="auto"/>
                                                                        <w:right w:val="none" w:sz="0" w:space="0" w:color="auto"/>
                                                                      </w:divBdr>
                                                                      <w:divsChild>
                                                                        <w:div w:id="651327303">
                                                                          <w:marLeft w:val="0"/>
                                                                          <w:marRight w:val="0"/>
                                                                          <w:marTop w:val="0"/>
                                                                          <w:marBottom w:val="0"/>
                                                                          <w:divBdr>
                                                                            <w:top w:val="none" w:sz="0" w:space="0" w:color="auto"/>
                                                                            <w:left w:val="none" w:sz="0" w:space="0" w:color="auto"/>
                                                                            <w:bottom w:val="none" w:sz="0" w:space="0" w:color="auto"/>
                                                                            <w:right w:val="none" w:sz="0" w:space="0" w:color="auto"/>
                                                                          </w:divBdr>
                                                                          <w:divsChild>
                                                                            <w:div w:id="1890535270">
                                                                              <w:marLeft w:val="0"/>
                                                                              <w:marRight w:val="0"/>
                                                                              <w:marTop w:val="0"/>
                                                                              <w:marBottom w:val="0"/>
                                                                              <w:divBdr>
                                                                                <w:top w:val="none" w:sz="0" w:space="0" w:color="auto"/>
                                                                                <w:left w:val="none" w:sz="0" w:space="0" w:color="auto"/>
                                                                                <w:bottom w:val="none" w:sz="0" w:space="0" w:color="auto"/>
                                                                                <w:right w:val="none" w:sz="0" w:space="0" w:color="auto"/>
                                                                              </w:divBdr>
                                                                              <w:divsChild>
                                                                                <w:div w:id="1717268994">
                                                                                  <w:marLeft w:val="0"/>
                                                                                  <w:marRight w:val="0"/>
                                                                                  <w:marTop w:val="15"/>
                                                                                  <w:marBottom w:val="0"/>
                                                                                  <w:divBdr>
                                                                                    <w:top w:val="none" w:sz="0" w:space="0" w:color="auto"/>
                                                                                    <w:left w:val="none" w:sz="0" w:space="0" w:color="auto"/>
                                                                                    <w:bottom w:val="none" w:sz="0" w:space="0" w:color="auto"/>
                                                                                    <w:right w:val="none" w:sz="0" w:space="0" w:color="auto"/>
                                                                                  </w:divBdr>
                                                                                  <w:divsChild>
                                                                                    <w:div w:id="1147741636">
                                                                                      <w:marLeft w:val="0"/>
                                                                                      <w:marRight w:val="0"/>
                                                                                      <w:marTop w:val="0"/>
                                                                                      <w:marBottom w:val="0"/>
                                                                                      <w:divBdr>
                                                                                        <w:top w:val="none" w:sz="0" w:space="0" w:color="auto"/>
                                                                                        <w:left w:val="none" w:sz="0" w:space="0" w:color="auto"/>
                                                                                        <w:bottom w:val="none" w:sz="0" w:space="0" w:color="auto"/>
                                                                                        <w:right w:val="none" w:sz="0" w:space="0" w:color="auto"/>
                                                                                      </w:divBdr>
                                                                                      <w:divsChild>
                                                                                        <w:div w:id="2059280938">
                                                                                          <w:marLeft w:val="0"/>
                                                                                          <w:marRight w:val="0"/>
                                                                                          <w:marTop w:val="0"/>
                                                                                          <w:marBottom w:val="0"/>
                                                                                          <w:divBdr>
                                                                                            <w:top w:val="none" w:sz="0" w:space="0" w:color="auto"/>
                                                                                            <w:left w:val="none" w:sz="0" w:space="0" w:color="auto"/>
                                                                                            <w:bottom w:val="none" w:sz="0" w:space="0" w:color="auto"/>
                                                                                            <w:right w:val="none" w:sz="0" w:space="0" w:color="auto"/>
                                                                                          </w:divBdr>
                                                                                          <w:divsChild>
                                                                                            <w:div w:id="214049821">
                                                                                              <w:marLeft w:val="0"/>
                                                                                              <w:marRight w:val="0"/>
                                                                                              <w:marTop w:val="0"/>
                                                                                              <w:marBottom w:val="0"/>
                                                                                              <w:divBdr>
                                                                                                <w:top w:val="none" w:sz="0" w:space="0" w:color="auto"/>
                                                                                                <w:left w:val="none" w:sz="0" w:space="0" w:color="auto"/>
                                                                                                <w:bottom w:val="none" w:sz="0" w:space="0" w:color="auto"/>
                                                                                                <w:right w:val="none" w:sz="0" w:space="0" w:color="auto"/>
                                                                                              </w:divBdr>
                                                                                              <w:divsChild>
                                                                                                <w:div w:id="1118336542">
                                                                                                  <w:marLeft w:val="0"/>
                                                                                                  <w:marRight w:val="0"/>
                                                                                                  <w:marTop w:val="0"/>
                                                                                                  <w:marBottom w:val="0"/>
                                                                                                  <w:divBdr>
                                                                                                    <w:top w:val="none" w:sz="0" w:space="0" w:color="auto"/>
                                                                                                    <w:left w:val="none" w:sz="0" w:space="0" w:color="auto"/>
                                                                                                    <w:bottom w:val="none" w:sz="0" w:space="0" w:color="auto"/>
                                                                                                    <w:right w:val="none" w:sz="0" w:space="0" w:color="auto"/>
                                                                                                  </w:divBdr>
                                                                                                  <w:divsChild>
                                                                                                    <w:div w:id="819662140">
                                                                                                      <w:marLeft w:val="0"/>
                                                                                                      <w:marRight w:val="0"/>
                                                                                                      <w:marTop w:val="0"/>
                                                                                                      <w:marBottom w:val="0"/>
                                                                                                      <w:divBdr>
                                                                                                        <w:top w:val="none" w:sz="0" w:space="0" w:color="auto"/>
                                                                                                        <w:left w:val="none" w:sz="0" w:space="0" w:color="auto"/>
                                                                                                        <w:bottom w:val="none" w:sz="0" w:space="0" w:color="auto"/>
                                                                                                        <w:right w:val="none" w:sz="0" w:space="0" w:color="auto"/>
                                                                                                      </w:divBdr>
                                                                                                      <w:divsChild>
                                                                                                        <w:div w:id="520972697">
                                                                                                          <w:marLeft w:val="0"/>
                                                                                                          <w:marRight w:val="0"/>
                                                                                                          <w:marTop w:val="0"/>
                                                                                                          <w:marBottom w:val="0"/>
                                                                                                          <w:divBdr>
                                                                                                            <w:top w:val="none" w:sz="0" w:space="0" w:color="auto"/>
                                                                                                            <w:left w:val="none" w:sz="0" w:space="0" w:color="auto"/>
                                                                                                            <w:bottom w:val="none" w:sz="0" w:space="0" w:color="auto"/>
                                                                                                            <w:right w:val="none" w:sz="0" w:space="0" w:color="auto"/>
                                                                                                          </w:divBdr>
                                                                                                          <w:divsChild>
                                                                                                            <w:div w:id="9632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055616">
      <w:bodyDiv w:val="1"/>
      <w:marLeft w:val="0"/>
      <w:marRight w:val="0"/>
      <w:marTop w:val="0"/>
      <w:marBottom w:val="0"/>
      <w:divBdr>
        <w:top w:val="none" w:sz="0" w:space="0" w:color="auto"/>
        <w:left w:val="none" w:sz="0" w:space="0" w:color="auto"/>
        <w:bottom w:val="none" w:sz="0" w:space="0" w:color="auto"/>
        <w:right w:val="none" w:sz="0" w:space="0" w:color="auto"/>
      </w:divBdr>
      <w:divsChild>
        <w:div w:id="1947081093">
          <w:marLeft w:val="0"/>
          <w:marRight w:val="0"/>
          <w:marTop w:val="0"/>
          <w:marBottom w:val="0"/>
          <w:divBdr>
            <w:top w:val="none" w:sz="0" w:space="0" w:color="auto"/>
            <w:left w:val="none" w:sz="0" w:space="0" w:color="auto"/>
            <w:bottom w:val="none" w:sz="0" w:space="0" w:color="auto"/>
            <w:right w:val="none" w:sz="0" w:space="0" w:color="auto"/>
          </w:divBdr>
        </w:div>
        <w:div w:id="93135161">
          <w:marLeft w:val="0"/>
          <w:marRight w:val="0"/>
          <w:marTop w:val="0"/>
          <w:marBottom w:val="0"/>
          <w:divBdr>
            <w:top w:val="none" w:sz="0" w:space="0" w:color="auto"/>
            <w:left w:val="none" w:sz="0" w:space="0" w:color="auto"/>
            <w:bottom w:val="none" w:sz="0" w:space="0" w:color="auto"/>
            <w:right w:val="none" w:sz="0" w:space="0" w:color="auto"/>
          </w:divBdr>
        </w:div>
        <w:div w:id="559708704">
          <w:marLeft w:val="0"/>
          <w:marRight w:val="0"/>
          <w:marTop w:val="0"/>
          <w:marBottom w:val="0"/>
          <w:divBdr>
            <w:top w:val="none" w:sz="0" w:space="0" w:color="auto"/>
            <w:left w:val="none" w:sz="0" w:space="0" w:color="auto"/>
            <w:bottom w:val="none" w:sz="0" w:space="0" w:color="auto"/>
            <w:right w:val="none" w:sz="0" w:space="0" w:color="auto"/>
          </w:divBdr>
        </w:div>
        <w:div w:id="1053847874">
          <w:marLeft w:val="0"/>
          <w:marRight w:val="0"/>
          <w:marTop w:val="0"/>
          <w:marBottom w:val="0"/>
          <w:divBdr>
            <w:top w:val="none" w:sz="0" w:space="0" w:color="auto"/>
            <w:left w:val="none" w:sz="0" w:space="0" w:color="auto"/>
            <w:bottom w:val="none" w:sz="0" w:space="0" w:color="auto"/>
            <w:right w:val="none" w:sz="0" w:space="0" w:color="auto"/>
          </w:divBdr>
        </w:div>
        <w:div w:id="154104315">
          <w:marLeft w:val="0"/>
          <w:marRight w:val="0"/>
          <w:marTop w:val="0"/>
          <w:marBottom w:val="0"/>
          <w:divBdr>
            <w:top w:val="none" w:sz="0" w:space="0" w:color="auto"/>
            <w:left w:val="none" w:sz="0" w:space="0" w:color="auto"/>
            <w:bottom w:val="none" w:sz="0" w:space="0" w:color="auto"/>
            <w:right w:val="none" w:sz="0" w:space="0" w:color="auto"/>
          </w:divBdr>
        </w:div>
        <w:div w:id="1454057334">
          <w:marLeft w:val="0"/>
          <w:marRight w:val="0"/>
          <w:marTop w:val="0"/>
          <w:marBottom w:val="0"/>
          <w:divBdr>
            <w:top w:val="none" w:sz="0" w:space="0" w:color="auto"/>
            <w:left w:val="none" w:sz="0" w:space="0" w:color="auto"/>
            <w:bottom w:val="none" w:sz="0" w:space="0" w:color="auto"/>
            <w:right w:val="none" w:sz="0" w:space="0" w:color="auto"/>
          </w:divBdr>
        </w:div>
        <w:div w:id="1664700697">
          <w:marLeft w:val="0"/>
          <w:marRight w:val="0"/>
          <w:marTop w:val="0"/>
          <w:marBottom w:val="0"/>
          <w:divBdr>
            <w:top w:val="none" w:sz="0" w:space="0" w:color="auto"/>
            <w:left w:val="none" w:sz="0" w:space="0" w:color="auto"/>
            <w:bottom w:val="none" w:sz="0" w:space="0" w:color="auto"/>
            <w:right w:val="none" w:sz="0" w:space="0" w:color="auto"/>
          </w:divBdr>
        </w:div>
        <w:div w:id="962855149">
          <w:marLeft w:val="0"/>
          <w:marRight w:val="0"/>
          <w:marTop w:val="0"/>
          <w:marBottom w:val="0"/>
          <w:divBdr>
            <w:top w:val="none" w:sz="0" w:space="0" w:color="auto"/>
            <w:left w:val="none" w:sz="0" w:space="0" w:color="auto"/>
            <w:bottom w:val="none" w:sz="0" w:space="0" w:color="auto"/>
            <w:right w:val="none" w:sz="0" w:space="0" w:color="auto"/>
          </w:divBdr>
        </w:div>
        <w:div w:id="313606596">
          <w:marLeft w:val="0"/>
          <w:marRight w:val="0"/>
          <w:marTop w:val="0"/>
          <w:marBottom w:val="0"/>
          <w:divBdr>
            <w:top w:val="none" w:sz="0" w:space="0" w:color="auto"/>
            <w:left w:val="none" w:sz="0" w:space="0" w:color="auto"/>
            <w:bottom w:val="none" w:sz="0" w:space="0" w:color="auto"/>
            <w:right w:val="none" w:sz="0" w:space="0" w:color="auto"/>
          </w:divBdr>
        </w:div>
        <w:div w:id="344132352">
          <w:marLeft w:val="0"/>
          <w:marRight w:val="0"/>
          <w:marTop w:val="0"/>
          <w:marBottom w:val="0"/>
          <w:divBdr>
            <w:top w:val="none" w:sz="0" w:space="0" w:color="auto"/>
            <w:left w:val="none" w:sz="0" w:space="0" w:color="auto"/>
            <w:bottom w:val="none" w:sz="0" w:space="0" w:color="auto"/>
            <w:right w:val="none" w:sz="0" w:space="0" w:color="auto"/>
          </w:divBdr>
        </w:div>
        <w:div w:id="426004473">
          <w:marLeft w:val="0"/>
          <w:marRight w:val="0"/>
          <w:marTop w:val="0"/>
          <w:marBottom w:val="0"/>
          <w:divBdr>
            <w:top w:val="none" w:sz="0" w:space="0" w:color="auto"/>
            <w:left w:val="none" w:sz="0" w:space="0" w:color="auto"/>
            <w:bottom w:val="none" w:sz="0" w:space="0" w:color="auto"/>
            <w:right w:val="none" w:sz="0" w:space="0" w:color="auto"/>
          </w:divBdr>
        </w:div>
        <w:div w:id="804394443">
          <w:marLeft w:val="0"/>
          <w:marRight w:val="0"/>
          <w:marTop w:val="0"/>
          <w:marBottom w:val="0"/>
          <w:divBdr>
            <w:top w:val="none" w:sz="0" w:space="0" w:color="auto"/>
            <w:left w:val="none" w:sz="0" w:space="0" w:color="auto"/>
            <w:bottom w:val="none" w:sz="0" w:space="0" w:color="auto"/>
            <w:right w:val="none" w:sz="0" w:space="0" w:color="auto"/>
          </w:divBdr>
        </w:div>
        <w:div w:id="447506096">
          <w:marLeft w:val="0"/>
          <w:marRight w:val="0"/>
          <w:marTop w:val="0"/>
          <w:marBottom w:val="0"/>
          <w:divBdr>
            <w:top w:val="none" w:sz="0" w:space="0" w:color="auto"/>
            <w:left w:val="none" w:sz="0" w:space="0" w:color="auto"/>
            <w:bottom w:val="none" w:sz="0" w:space="0" w:color="auto"/>
            <w:right w:val="none" w:sz="0" w:space="0" w:color="auto"/>
          </w:divBdr>
        </w:div>
        <w:div w:id="373115424">
          <w:marLeft w:val="0"/>
          <w:marRight w:val="0"/>
          <w:marTop w:val="0"/>
          <w:marBottom w:val="0"/>
          <w:divBdr>
            <w:top w:val="none" w:sz="0" w:space="0" w:color="auto"/>
            <w:left w:val="none" w:sz="0" w:space="0" w:color="auto"/>
            <w:bottom w:val="none" w:sz="0" w:space="0" w:color="auto"/>
            <w:right w:val="none" w:sz="0" w:space="0" w:color="auto"/>
          </w:divBdr>
        </w:div>
        <w:div w:id="1512527746">
          <w:marLeft w:val="0"/>
          <w:marRight w:val="0"/>
          <w:marTop w:val="0"/>
          <w:marBottom w:val="0"/>
          <w:divBdr>
            <w:top w:val="none" w:sz="0" w:space="0" w:color="auto"/>
            <w:left w:val="none" w:sz="0" w:space="0" w:color="auto"/>
            <w:bottom w:val="none" w:sz="0" w:space="0" w:color="auto"/>
            <w:right w:val="none" w:sz="0" w:space="0" w:color="auto"/>
          </w:divBdr>
        </w:div>
        <w:div w:id="879584401">
          <w:marLeft w:val="0"/>
          <w:marRight w:val="0"/>
          <w:marTop w:val="0"/>
          <w:marBottom w:val="0"/>
          <w:divBdr>
            <w:top w:val="none" w:sz="0" w:space="0" w:color="auto"/>
            <w:left w:val="none" w:sz="0" w:space="0" w:color="auto"/>
            <w:bottom w:val="none" w:sz="0" w:space="0" w:color="auto"/>
            <w:right w:val="none" w:sz="0" w:space="0" w:color="auto"/>
          </w:divBdr>
          <w:divsChild>
            <w:div w:id="740718327">
              <w:marLeft w:val="0"/>
              <w:marRight w:val="0"/>
              <w:marTop w:val="0"/>
              <w:marBottom w:val="0"/>
              <w:divBdr>
                <w:top w:val="none" w:sz="0" w:space="0" w:color="auto"/>
                <w:left w:val="none" w:sz="0" w:space="0" w:color="auto"/>
                <w:bottom w:val="none" w:sz="0" w:space="0" w:color="auto"/>
                <w:right w:val="none" w:sz="0" w:space="0" w:color="auto"/>
              </w:divBdr>
            </w:div>
            <w:div w:id="1428504415">
              <w:marLeft w:val="0"/>
              <w:marRight w:val="0"/>
              <w:marTop w:val="0"/>
              <w:marBottom w:val="0"/>
              <w:divBdr>
                <w:top w:val="none" w:sz="0" w:space="0" w:color="auto"/>
                <w:left w:val="none" w:sz="0" w:space="0" w:color="auto"/>
                <w:bottom w:val="none" w:sz="0" w:space="0" w:color="auto"/>
                <w:right w:val="none" w:sz="0" w:space="0" w:color="auto"/>
              </w:divBdr>
            </w:div>
            <w:div w:id="388000449">
              <w:marLeft w:val="0"/>
              <w:marRight w:val="0"/>
              <w:marTop w:val="0"/>
              <w:marBottom w:val="0"/>
              <w:divBdr>
                <w:top w:val="none" w:sz="0" w:space="0" w:color="auto"/>
                <w:left w:val="none" w:sz="0" w:space="0" w:color="auto"/>
                <w:bottom w:val="none" w:sz="0" w:space="0" w:color="auto"/>
                <w:right w:val="none" w:sz="0" w:space="0" w:color="auto"/>
              </w:divBdr>
            </w:div>
            <w:div w:id="67659929">
              <w:marLeft w:val="0"/>
              <w:marRight w:val="0"/>
              <w:marTop w:val="0"/>
              <w:marBottom w:val="0"/>
              <w:divBdr>
                <w:top w:val="none" w:sz="0" w:space="0" w:color="auto"/>
                <w:left w:val="none" w:sz="0" w:space="0" w:color="auto"/>
                <w:bottom w:val="none" w:sz="0" w:space="0" w:color="auto"/>
                <w:right w:val="none" w:sz="0" w:space="0" w:color="auto"/>
              </w:divBdr>
            </w:div>
            <w:div w:id="213547672">
              <w:marLeft w:val="0"/>
              <w:marRight w:val="0"/>
              <w:marTop w:val="0"/>
              <w:marBottom w:val="0"/>
              <w:divBdr>
                <w:top w:val="none" w:sz="0" w:space="0" w:color="auto"/>
                <w:left w:val="none" w:sz="0" w:space="0" w:color="auto"/>
                <w:bottom w:val="none" w:sz="0" w:space="0" w:color="auto"/>
                <w:right w:val="none" w:sz="0" w:space="0" w:color="auto"/>
              </w:divBdr>
            </w:div>
          </w:divsChild>
        </w:div>
        <w:div w:id="688726343">
          <w:marLeft w:val="0"/>
          <w:marRight w:val="0"/>
          <w:marTop w:val="0"/>
          <w:marBottom w:val="0"/>
          <w:divBdr>
            <w:top w:val="none" w:sz="0" w:space="0" w:color="auto"/>
            <w:left w:val="none" w:sz="0" w:space="0" w:color="auto"/>
            <w:bottom w:val="none" w:sz="0" w:space="0" w:color="auto"/>
            <w:right w:val="none" w:sz="0" w:space="0" w:color="auto"/>
          </w:divBdr>
        </w:div>
        <w:div w:id="838500046">
          <w:marLeft w:val="0"/>
          <w:marRight w:val="0"/>
          <w:marTop w:val="0"/>
          <w:marBottom w:val="0"/>
          <w:divBdr>
            <w:top w:val="none" w:sz="0" w:space="0" w:color="auto"/>
            <w:left w:val="none" w:sz="0" w:space="0" w:color="auto"/>
            <w:bottom w:val="none" w:sz="0" w:space="0" w:color="auto"/>
            <w:right w:val="none" w:sz="0" w:space="0" w:color="auto"/>
          </w:divBdr>
        </w:div>
        <w:div w:id="1339043514">
          <w:marLeft w:val="0"/>
          <w:marRight w:val="0"/>
          <w:marTop w:val="0"/>
          <w:marBottom w:val="0"/>
          <w:divBdr>
            <w:top w:val="none" w:sz="0" w:space="0" w:color="auto"/>
            <w:left w:val="none" w:sz="0" w:space="0" w:color="auto"/>
            <w:bottom w:val="none" w:sz="0" w:space="0" w:color="auto"/>
            <w:right w:val="none" w:sz="0" w:space="0" w:color="auto"/>
          </w:divBdr>
        </w:div>
        <w:div w:id="471993478">
          <w:marLeft w:val="0"/>
          <w:marRight w:val="0"/>
          <w:marTop w:val="0"/>
          <w:marBottom w:val="0"/>
          <w:divBdr>
            <w:top w:val="none" w:sz="0" w:space="0" w:color="auto"/>
            <w:left w:val="none" w:sz="0" w:space="0" w:color="auto"/>
            <w:bottom w:val="none" w:sz="0" w:space="0" w:color="auto"/>
            <w:right w:val="none" w:sz="0" w:space="0" w:color="auto"/>
          </w:divBdr>
        </w:div>
        <w:div w:id="231082868">
          <w:marLeft w:val="0"/>
          <w:marRight w:val="0"/>
          <w:marTop w:val="0"/>
          <w:marBottom w:val="0"/>
          <w:divBdr>
            <w:top w:val="none" w:sz="0" w:space="0" w:color="auto"/>
            <w:left w:val="none" w:sz="0" w:space="0" w:color="auto"/>
            <w:bottom w:val="none" w:sz="0" w:space="0" w:color="auto"/>
            <w:right w:val="none" w:sz="0" w:space="0" w:color="auto"/>
          </w:divBdr>
        </w:div>
        <w:div w:id="1939482108">
          <w:marLeft w:val="0"/>
          <w:marRight w:val="0"/>
          <w:marTop w:val="0"/>
          <w:marBottom w:val="0"/>
          <w:divBdr>
            <w:top w:val="none" w:sz="0" w:space="0" w:color="auto"/>
            <w:left w:val="none" w:sz="0" w:space="0" w:color="auto"/>
            <w:bottom w:val="none" w:sz="0" w:space="0" w:color="auto"/>
            <w:right w:val="none" w:sz="0" w:space="0" w:color="auto"/>
          </w:divBdr>
        </w:div>
        <w:div w:id="1362779412">
          <w:marLeft w:val="0"/>
          <w:marRight w:val="0"/>
          <w:marTop w:val="0"/>
          <w:marBottom w:val="0"/>
          <w:divBdr>
            <w:top w:val="none" w:sz="0" w:space="0" w:color="auto"/>
            <w:left w:val="none" w:sz="0" w:space="0" w:color="auto"/>
            <w:bottom w:val="none" w:sz="0" w:space="0" w:color="auto"/>
            <w:right w:val="none" w:sz="0" w:space="0" w:color="auto"/>
          </w:divBdr>
        </w:div>
        <w:div w:id="1669479172">
          <w:marLeft w:val="0"/>
          <w:marRight w:val="0"/>
          <w:marTop w:val="0"/>
          <w:marBottom w:val="0"/>
          <w:divBdr>
            <w:top w:val="none" w:sz="0" w:space="0" w:color="auto"/>
            <w:left w:val="none" w:sz="0" w:space="0" w:color="auto"/>
            <w:bottom w:val="none" w:sz="0" w:space="0" w:color="auto"/>
            <w:right w:val="none" w:sz="0" w:space="0" w:color="auto"/>
          </w:divBdr>
        </w:div>
        <w:div w:id="261844211">
          <w:marLeft w:val="0"/>
          <w:marRight w:val="0"/>
          <w:marTop w:val="0"/>
          <w:marBottom w:val="0"/>
          <w:divBdr>
            <w:top w:val="none" w:sz="0" w:space="0" w:color="auto"/>
            <w:left w:val="none" w:sz="0" w:space="0" w:color="auto"/>
            <w:bottom w:val="none" w:sz="0" w:space="0" w:color="auto"/>
            <w:right w:val="none" w:sz="0" w:space="0" w:color="auto"/>
          </w:divBdr>
        </w:div>
        <w:div w:id="1377048466">
          <w:marLeft w:val="0"/>
          <w:marRight w:val="0"/>
          <w:marTop w:val="0"/>
          <w:marBottom w:val="0"/>
          <w:divBdr>
            <w:top w:val="none" w:sz="0" w:space="0" w:color="auto"/>
            <w:left w:val="none" w:sz="0" w:space="0" w:color="auto"/>
            <w:bottom w:val="none" w:sz="0" w:space="0" w:color="auto"/>
            <w:right w:val="none" w:sz="0" w:space="0" w:color="auto"/>
          </w:divBdr>
        </w:div>
        <w:div w:id="971592522">
          <w:marLeft w:val="0"/>
          <w:marRight w:val="0"/>
          <w:marTop w:val="0"/>
          <w:marBottom w:val="0"/>
          <w:divBdr>
            <w:top w:val="none" w:sz="0" w:space="0" w:color="auto"/>
            <w:left w:val="none" w:sz="0" w:space="0" w:color="auto"/>
            <w:bottom w:val="none" w:sz="0" w:space="0" w:color="auto"/>
            <w:right w:val="none" w:sz="0" w:space="0" w:color="auto"/>
          </w:divBdr>
        </w:div>
        <w:div w:id="1373847269">
          <w:marLeft w:val="0"/>
          <w:marRight w:val="0"/>
          <w:marTop w:val="0"/>
          <w:marBottom w:val="0"/>
          <w:divBdr>
            <w:top w:val="none" w:sz="0" w:space="0" w:color="auto"/>
            <w:left w:val="none" w:sz="0" w:space="0" w:color="auto"/>
            <w:bottom w:val="none" w:sz="0" w:space="0" w:color="auto"/>
            <w:right w:val="none" w:sz="0" w:space="0" w:color="auto"/>
          </w:divBdr>
        </w:div>
        <w:div w:id="1863088023">
          <w:marLeft w:val="0"/>
          <w:marRight w:val="0"/>
          <w:marTop w:val="0"/>
          <w:marBottom w:val="0"/>
          <w:divBdr>
            <w:top w:val="none" w:sz="0" w:space="0" w:color="auto"/>
            <w:left w:val="none" w:sz="0" w:space="0" w:color="auto"/>
            <w:bottom w:val="none" w:sz="0" w:space="0" w:color="auto"/>
            <w:right w:val="none" w:sz="0" w:space="0" w:color="auto"/>
          </w:divBdr>
        </w:div>
        <w:div w:id="72357019">
          <w:marLeft w:val="0"/>
          <w:marRight w:val="0"/>
          <w:marTop w:val="0"/>
          <w:marBottom w:val="0"/>
          <w:divBdr>
            <w:top w:val="none" w:sz="0" w:space="0" w:color="auto"/>
            <w:left w:val="none" w:sz="0" w:space="0" w:color="auto"/>
            <w:bottom w:val="none" w:sz="0" w:space="0" w:color="auto"/>
            <w:right w:val="none" w:sz="0" w:space="0" w:color="auto"/>
          </w:divBdr>
        </w:div>
        <w:div w:id="338697036">
          <w:marLeft w:val="0"/>
          <w:marRight w:val="0"/>
          <w:marTop w:val="0"/>
          <w:marBottom w:val="0"/>
          <w:divBdr>
            <w:top w:val="none" w:sz="0" w:space="0" w:color="auto"/>
            <w:left w:val="none" w:sz="0" w:space="0" w:color="auto"/>
            <w:bottom w:val="none" w:sz="0" w:space="0" w:color="auto"/>
            <w:right w:val="none" w:sz="0" w:space="0" w:color="auto"/>
          </w:divBdr>
        </w:div>
        <w:div w:id="1122304950">
          <w:marLeft w:val="0"/>
          <w:marRight w:val="0"/>
          <w:marTop w:val="0"/>
          <w:marBottom w:val="0"/>
          <w:divBdr>
            <w:top w:val="none" w:sz="0" w:space="0" w:color="auto"/>
            <w:left w:val="none" w:sz="0" w:space="0" w:color="auto"/>
            <w:bottom w:val="none" w:sz="0" w:space="0" w:color="auto"/>
            <w:right w:val="none" w:sz="0" w:space="0" w:color="auto"/>
          </w:divBdr>
        </w:div>
        <w:div w:id="1536696531">
          <w:marLeft w:val="0"/>
          <w:marRight w:val="0"/>
          <w:marTop w:val="0"/>
          <w:marBottom w:val="0"/>
          <w:divBdr>
            <w:top w:val="none" w:sz="0" w:space="0" w:color="auto"/>
            <w:left w:val="none" w:sz="0" w:space="0" w:color="auto"/>
            <w:bottom w:val="none" w:sz="0" w:space="0" w:color="auto"/>
            <w:right w:val="none" w:sz="0" w:space="0" w:color="auto"/>
          </w:divBdr>
        </w:div>
        <w:div w:id="1507554552">
          <w:marLeft w:val="0"/>
          <w:marRight w:val="0"/>
          <w:marTop w:val="0"/>
          <w:marBottom w:val="0"/>
          <w:divBdr>
            <w:top w:val="none" w:sz="0" w:space="0" w:color="auto"/>
            <w:left w:val="none" w:sz="0" w:space="0" w:color="auto"/>
            <w:bottom w:val="none" w:sz="0" w:space="0" w:color="auto"/>
            <w:right w:val="none" w:sz="0" w:space="0" w:color="auto"/>
          </w:divBdr>
        </w:div>
        <w:div w:id="11230819">
          <w:marLeft w:val="0"/>
          <w:marRight w:val="0"/>
          <w:marTop w:val="0"/>
          <w:marBottom w:val="0"/>
          <w:divBdr>
            <w:top w:val="none" w:sz="0" w:space="0" w:color="auto"/>
            <w:left w:val="none" w:sz="0" w:space="0" w:color="auto"/>
            <w:bottom w:val="none" w:sz="0" w:space="0" w:color="auto"/>
            <w:right w:val="none" w:sz="0" w:space="0" w:color="auto"/>
          </w:divBdr>
        </w:div>
        <w:div w:id="681973108">
          <w:marLeft w:val="0"/>
          <w:marRight w:val="0"/>
          <w:marTop w:val="0"/>
          <w:marBottom w:val="0"/>
          <w:divBdr>
            <w:top w:val="none" w:sz="0" w:space="0" w:color="auto"/>
            <w:left w:val="none" w:sz="0" w:space="0" w:color="auto"/>
            <w:bottom w:val="none" w:sz="0" w:space="0" w:color="auto"/>
            <w:right w:val="none" w:sz="0" w:space="0" w:color="auto"/>
          </w:divBdr>
        </w:div>
        <w:div w:id="394278869">
          <w:marLeft w:val="0"/>
          <w:marRight w:val="0"/>
          <w:marTop w:val="0"/>
          <w:marBottom w:val="0"/>
          <w:divBdr>
            <w:top w:val="none" w:sz="0" w:space="0" w:color="auto"/>
            <w:left w:val="none" w:sz="0" w:space="0" w:color="auto"/>
            <w:bottom w:val="none" w:sz="0" w:space="0" w:color="auto"/>
            <w:right w:val="none" w:sz="0" w:space="0" w:color="auto"/>
          </w:divBdr>
        </w:div>
        <w:div w:id="1930312024">
          <w:marLeft w:val="0"/>
          <w:marRight w:val="0"/>
          <w:marTop w:val="0"/>
          <w:marBottom w:val="0"/>
          <w:divBdr>
            <w:top w:val="none" w:sz="0" w:space="0" w:color="auto"/>
            <w:left w:val="none" w:sz="0" w:space="0" w:color="auto"/>
            <w:bottom w:val="none" w:sz="0" w:space="0" w:color="auto"/>
            <w:right w:val="none" w:sz="0" w:space="0" w:color="auto"/>
          </w:divBdr>
        </w:div>
        <w:div w:id="1811096636">
          <w:marLeft w:val="0"/>
          <w:marRight w:val="0"/>
          <w:marTop w:val="0"/>
          <w:marBottom w:val="0"/>
          <w:divBdr>
            <w:top w:val="none" w:sz="0" w:space="0" w:color="auto"/>
            <w:left w:val="none" w:sz="0" w:space="0" w:color="auto"/>
            <w:bottom w:val="none" w:sz="0" w:space="0" w:color="auto"/>
            <w:right w:val="none" w:sz="0" w:space="0" w:color="auto"/>
          </w:divBdr>
        </w:div>
        <w:div w:id="367337460">
          <w:marLeft w:val="0"/>
          <w:marRight w:val="0"/>
          <w:marTop w:val="0"/>
          <w:marBottom w:val="0"/>
          <w:divBdr>
            <w:top w:val="none" w:sz="0" w:space="0" w:color="auto"/>
            <w:left w:val="none" w:sz="0" w:space="0" w:color="auto"/>
            <w:bottom w:val="none" w:sz="0" w:space="0" w:color="auto"/>
            <w:right w:val="none" w:sz="0" w:space="0" w:color="auto"/>
          </w:divBdr>
        </w:div>
        <w:div w:id="1676569270">
          <w:marLeft w:val="0"/>
          <w:marRight w:val="0"/>
          <w:marTop w:val="0"/>
          <w:marBottom w:val="0"/>
          <w:divBdr>
            <w:top w:val="none" w:sz="0" w:space="0" w:color="auto"/>
            <w:left w:val="none" w:sz="0" w:space="0" w:color="auto"/>
            <w:bottom w:val="none" w:sz="0" w:space="0" w:color="auto"/>
            <w:right w:val="none" w:sz="0" w:space="0" w:color="auto"/>
          </w:divBdr>
        </w:div>
      </w:divsChild>
    </w:div>
    <w:div w:id="2098091133">
      <w:bodyDiv w:val="1"/>
      <w:marLeft w:val="0"/>
      <w:marRight w:val="0"/>
      <w:marTop w:val="0"/>
      <w:marBottom w:val="0"/>
      <w:divBdr>
        <w:top w:val="none" w:sz="0" w:space="0" w:color="auto"/>
        <w:left w:val="none" w:sz="0" w:space="0" w:color="auto"/>
        <w:bottom w:val="none" w:sz="0" w:space="0" w:color="auto"/>
        <w:right w:val="none" w:sz="0" w:space="0" w:color="auto"/>
      </w:divBdr>
    </w:div>
    <w:div w:id="2128161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kompania-piwowar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acebook.com/kompaniapiwowar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p.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iuro.prasowe@asahibeer.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bowska\Desktop\KP%20listownik%20PL%20201806.dotx"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5658FCB88F8049B7B252C572DC2025" ma:contentTypeVersion="14" ma:contentTypeDescription="Create a new document." ma:contentTypeScope="" ma:versionID="5b007551bdc6777e73208029149550d4">
  <xsd:schema xmlns:xsd="http://www.w3.org/2001/XMLSchema" xmlns:xs="http://www.w3.org/2001/XMLSchema" xmlns:p="http://schemas.microsoft.com/office/2006/metadata/properties" xmlns:ns3="1f2037a8-b55c-4470-ba36-dab552ba5f7d" xmlns:ns4="cedf6272-53a5-4a42-926b-2a5268034b6d" targetNamespace="http://schemas.microsoft.com/office/2006/metadata/properties" ma:root="true" ma:fieldsID="7f65f7ee34aa1813b15b43176d302075" ns3:_="" ns4:_="">
    <xsd:import namespace="1f2037a8-b55c-4470-ba36-dab552ba5f7d"/>
    <xsd:import namespace="cedf6272-53a5-4a42-926b-2a5268034b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037a8-b55c-4470-ba36-dab552ba5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df6272-53a5-4a42-926b-2a5268034b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47380-2485-4FD6-B5F5-1DD3FABB0F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516F80-44C6-430A-8943-256BD47B8CC6}">
  <ds:schemaRefs>
    <ds:schemaRef ds:uri="http://schemas.microsoft.com/sharepoint/v3/contenttype/forms"/>
  </ds:schemaRefs>
</ds:datastoreItem>
</file>

<file path=customXml/itemProps3.xml><?xml version="1.0" encoding="utf-8"?>
<ds:datastoreItem xmlns:ds="http://schemas.openxmlformats.org/officeDocument/2006/customXml" ds:itemID="{7675860F-62C3-486D-B893-7DFB7B353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037a8-b55c-4470-ba36-dab552ba5f7d"/>
    <ds:schemaRef ds:uri="cedf6272-53a5-4a42-926b-2a5268034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840FD5-C8D5-4E0A-861F-32784811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KP listownik PL 201806</Template>
  <TotalTime>14</TotalTime>
  <Pages>2</Pages>
  <Words>871</Words>
  <Characters>5228</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SABMiller</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Anka Grabowska</dc:creator>
  <cp:keywords/>
  <dc:description/>
  <cp:lastModifiedBy>Żukowski, Łukasz</cp:lastModifiedBy>
  <cp:revision>7</cp:revision>
  <dcterms:created xsi:type="dcterms:W3CDTF">2021-11-17T11:28:00Z</dcterms:created>
  <dcterms:modified xsi:type="dcterms:W3CDTF">2021-11-18T08:53:00Z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0x0101007C5658FCB88F8049B7B252C572DC2025</vt:lpwstr>
  </property>
  <property fmtid="{D5CDD505-2E9C-101B-9397-08002B2CF9AE}" pid="3" name="MSIP_Label_b902d893-e969-45ad-97c1-6b351819e922_Enabled">
    <vt:lpwstr>true</vt:lpwstr>
  </property>
  <property fmtid="{D5CDD505-2E9C-101B-9397-08002B2CF9AE}" pid="4" name="MSIP_Label_b902d893-e969-45ad-97c1-6b351819e922_SetDate">
    <vt:lpwstr>2021-07-23T08:59:58Z</vt:lpwstr>
  </property>
  <property fmtid="{D5CDD505-2E9C-101B-9397-08002B2CF9AE}" pid="5" name="MSIP_Label_b902d893-e969-45ad-97c1-6b351819e922_Method">
    <vt:lpwstr>Standard</vt:lpwstr>
  </property>
  <property fmtid="{D5CDD505-2E9C-101B-9397-08002B2CF9AE}" pid="6" name="MSIP_Label_b902d893-e969-45ad-97c1-6b351819e922_Name">
    <vt:lpwstr>L002S002</vt:lpwstr>
  </property>
  <property fmtid="{D5CDD505-2E9C-101B-9397-08002B2CF9AE}" pid="7" name="MSIP_Label_b902d893-e969-45ad-97c1-6b351819e922_SiteId">
    <vt:lpwstr>7ef011f8-898a-4d01-8232-9087b2c2abaf</vt:lpwstr>
  </property>
  <property fmtid="{D5CDD505-2E9C-101B-9397-08002B2CF9AE}" pid="8" name="MSIP_Label_b902d893-e969-45ad-97c1-6b351819e922_ActionId">
    <vt:lpwstr>55911228-bf60-468c-a199-8a9bf3894b3c</vt:lpwstr>
  </property>
  <property fmtid="{D5CDD505-2E9C-101B-9397-08002B2CF9AE}" pid="9" name="MSIP_Label_b902d893-e969-45ad-97c1-6b351819e922_ContentBits">
    <vt:lpwstr>1</vt:lpwstr>
  </property>
</Properties>
</file>